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9880" w14:textId="5A9A84A4" w:rsidR="003B1446" w:rsidRPr="00A34FED" w:rsidRDefault="003B1446" w:rsidP="003B1446">
      <w:pPr>
        <w:rPr>
          <w:rFonts w:ascii="Arial" w:hAnsi="Arial" w:cs="Arial"/>
          <w:b/>
          <w:bCs/>
          <w:sz w:val="24"/>
          <w:szCs w:val="24"/>
          <w:u w:val="single"/>
        </w:rPr>
      </w:pPr>
      <w:r w:rsidRPr="00A34FED">
        <w:rPr>
          <w:rFonts w:ascii="Arial" w:hAnsi="Arial" w:cs="Arial"/>
          <w:b/>
          <w:bCs/>
          <w:sz w:val="24"/>
          <w:szCs w:val="24"/>
          <w:u w:val="single"/>
        </w:rPr>
        <w:t>RIGHT TO ADDICTION RECOVERY (SCOTLAND) BILL – MEDIA PACK</w:t>
      </w:r>
    </w:p>
    <w:p w14:paraId="4D8691A3" w14:textId="77777777" w:rsidR="003B1446" w:rsidRDefault="003B1446" w:rsidP="003B1446">
      <w:pPr>
        <w:rPr>
          <w:rFonts w:ascii="Arial" w:hAnsi="Arial" w:cs="Arial"/>
          <w:b/>
          <w:bCs/>
          <w:sz w:val="24"/>
          <w:szCs w:val="24"/>
        </w:rPr>
      </w:pPr>
    </w:p>
    <w:p w14:paraId="667F72C4" w14:textId="77777777" w:rsidR="003B1446" w:rsidRDefault="003B1446" w:rsidP="003B1446">
      <w:pPr>
        <w:rPr>
          <w:rFonts w:ascii="Arial" w:hAnsi="Arial" w:cs="Arial"/>
          <w:b/>
          <w:bCs/>
          <w:sz w:val="24"/>
          <w:szCs w:val="24"/>
        </w:rPr>
      </w:pPr>
    </w:p>
    <w:p w14:paraId="5E5B37E7" w14:textId="3E8DF1BB" w:rsidR="003B1446" w:rsidRPr="00A34FED" w:rsidRDefault="003B1446" w:rsidP="003B1446">
      <w:pPr>
        <w:rPr>
          <w:rFonts w:ascii="Arial" w:hAnsi="Arial" w:cs="Arial"/>
          <w:b/>
          <w:bCs/>
          <w:sz w:val="24"/>
          <w:szCs w:val="24"/>
          <w:u w:val="single"/>
        </w:rPr>
      </w:pPr>
      <w:r w:rsidRPr="00A34FED">
        <w:rPr>
          <w:rFonts w:ascii="Arial" w:hAnsi="Arial" w:cs="Arial"/>
          <w:b/>
          <w:bCs/>
          <w:sz w:val="24"/>
          <w:szCs w:val="24"/>
          <w:u w:val="single"/>
        </w:rPr>
        <w:t>Why legislate?</w:t>
      </w:r>
    </w:p>
    <w:p w14:paraId="6C7C74C7" w14:textId="77777777" w:rsidR="003B1446" w:rsidRPr="003B1446" w:rsidRDefault="003B1446" w:rsidP="003B1446">
      <w:pPr>
        <w:rPr>
          <w:rFonts w:ascii="Arial" w:hAnsi="Arial" w:cs="Arial"/>
          <w:b/>
          <w:bCs/>
          <w:sz w:val="24"/>
          <w:szCs w:val="24"/>
        </w:rPr>
      </w:pPr>
    </w:p>
    <w:p w14:paraId="25DCF016" w14:textId="77777777" w:rsidR="00A34FED" w:rsidRPr="00A34FED" w:rsidRDefault="003B1446" w:rsidP="003B1446">
      <w:pPr>
        <w:pStyle w:val="ListParagraph"/>
        <w:numPr>
          <w:ilvl w:val="0"/>
          <w:numId w:val="1"/>
        </w:numPr>
        <w:rPr>
          <w:rFonts w:ascii="Arial" w:hAnsi="Arial" w:cs="Arial"/>
          <w:b/>
          <w:bCs/>
          <w:sz w:val="24"/>
          <w:szCs w:val="24"/>
        </w:rPr>
      </w:pPr>
      <w:r w:rsidRPr="00A34FED">
        <w:rPr>
          <w:rFonts w:ascii="Arial" w:hAnsi="Arial" w:cs="Arial"/>
          <w:b/>
          <w:bCs/>
          <w:sz w:val="24"/>
          <w:szCs w:val="24"/>
        </w:rPr>
        <w:t xml:space="preserve">1,051 people died due to drug misuse in 2022; and there were 1,276 alcohol related deaths in same </w:t>
      </w:r>
      <w:proofErr w:type="gramStart"/>
      <w:r w:rsidRPr="00A34FED">
        <w:rPr>
          <w:rFonts w:ascii="Arial" w:hAnsi="Arial" w:cs="Arial"/>
          <w:b/>
          <w:bCs/>
          <w:sz w:val="24"/>
          <w:szCs w:val="24"/>
        </w:rPr>
        <w:t>year;</w:t>
      </w:r>
      <w:proofErr w:type="gramEnd"/>
      <w:r w:rsidRPr="00A34FED">
        <w:rPr>
          <w:rFonts w:ascii="Arial" w:hAnsi="Arial" w:cs="Arial"/>
          <w:b/>
          <w:bCs/>
          <w:sz w:val="24"/>
          <w:szCs w:val="24"/>
        </w:rPr>
        <w:t xml:space="preserve"> </w:t>
      </w:r>
    </w:p>
    <w:p w14:paraId="0AB9EBBA" w14:textId="77777777" w:rsidR="00A34FED" w:rsidRDefault="00A34FED" w:rsidP="00A34FED">
      <w:pPr>
        <w:ind w:left="360"/>
        <w:rPr>
          <w:rFonts w:ascii="Arial" w:hAnsi="Arial" w:cs="Arial"/>
          <w:sz w:val="24"/>
          <w:szCs w:val="24"/>
        </w:rPr>
      </w:pPr>
    </w:p>
    <w:p w14:paraId="7D98EAA7" w14:textId="1994E9A8" w:rsidR="003B1446" w:rsidRPr="00A34FED" w:rsidRDefault="003B1446" w:rsidP="00E7700A">
      <w:pPr>
        <w:rPr>
          <w:rFonts w:ascii="Arial" w:hAnsi="Arial" w:cs="Arial"/>
          <w:sz w:val="24"/>
          <w:szCs w:val="24"/>
        </w:rPr>
      </w:pPr>
      <w:r w:rsidRPr="00A34FED">
        <w:rPr>
          <w:rFonts w:ascii="Arial" w:hAnsi="Arial" w:cs="Arial"/>
          <w:sz w:val="24"/>
          <w:szCs w:val="24"/>
        </w:rPr>
        <w:t>(Source: Policy Memorandum Paragraph 14 – from National Records of Scotland stats</w:t>
      </w:r>
      <w:proofErr w:type="gramStart"/>
      <w:r w:rsidRPr="00A34FED">
        <w:rPr>
          <w:rFonts w:ascii="Arial" w:hAnsi="Arial" w:cs="Arial"/>
          <w:sz w:val="24"/>
          <w:szCs w:val="24"/>
        </w:rPr>
        <w:t>);</w:t>
      </w:r>
      <w:proofErr w:type="gramEnd"/>
    </w:p>
    <w:p w14:paraId="6E6F0C51" w14:textId="77777777" w:rsidR="003B1446" w:rsidRPr="003B1446" w:rsidRDefault="003B1446" w:rsidP="003B1446">
      <w:pPr>
        <w:pStyle w:val="ListParagraph"/>
        <w:rPr>
          <w:rFonts w:ascii="Arial" w:hAnsi="Arial" w:cs="Arial"/>
          <w:sz w:val="24"/>
          <w:szCs w:val="24"/>
        </w:rPr>
      </w:pPr>
    </w:p>
    <w:p w14:paraId="769F208A" w14:textId="77777777" w:rsidR="00A34FED" w:rsidRPr="00A34FED" w:rsidRDefault="003B1446" w:rsidP="003B1446">
      <w:pPr>
        <w:pStyle w:val="ListParagraph"/>
        <w:numPr>
          <w:ilvl w:val="0"/>
          <w:numId w:val="1"/>
        </w:numPr>
        <w:rPr>
          <w:rFonts w:ascii="Arial" w:hAnsi="Arial" w:cs="Arial"/>
          <w:b/>
          <w:bCs/>
          <w:sz w:val="24"/>
          <w:szCs w:val="24"/>
        </w:rPr>
      </w:pPr>
      <w:r w:rsidRPr="00A34FED">
        <w:rPr>
          <w:rFonts w:ascii="Arial" w:hAnsi="Arial" w:cs="Arial"/>
          <w:b/>
          <w:bCs/>
          <w:sz w:val="24"/>
          <w:szCs w:val="24"/>
        </w:rPr>
        <w:t xml:space="preserve">Police Scotland figures published in March 2024 suggest that the number of drug deaths in 2023 may have risen again to </w:t>
      </w:r>
      <w:proofErr w:type="gramStart"/>
      <w:r w:rsidRPr="00A34FED">
        <w:rPr>
          <w:rFonts w:ascii="Arial" w:hAnsi="Arial" w:cs="Arial"/>
          <w:b/>
          <w:bCs/>
          <w:sz w:val="24"/>
          <w:szCs w:val="24"/>
        </w:rPr>
        <w:t>1,197;</w:t>
      </w:r>
      <w:proofErr w:type="gramEnd"/>
      <w:r w:rsidRPr="00A34FED">
        <w:rPr>
          <w:rFonts w:ascii="Arial" w:hAnsi="Arial" w:cs="Arial"/>
          <w:b/>
          <w:bCs/>
          <w:sz w:val="24"/>
          <w:szCs w:val="24"/>
        </w:rPr>
        <w:t xml:space="preserve"> </w:t>
      </w:r>
    </w:p>
    <w:p w14:paraId="14742EA0" w14:textId="77777777" w:rsidR="00A34FED" w:rsidRDefault="00A34FED" w:rsidP="00A34FED">
      <w:pPr>
        <w:ind w:left="360"/>
        <w:rPr>
          <w:rFonts w:ascii="Arial" w:hAnsi="Arial" w:cs="Arial"/>
          <w:sz w:val="24"/>
          <w:szCs w:val="24"/>
        </w:rPr>
      </w:pPr>
    </w:p>
    <w:p w14:paraId="35385ECF" w14:textId="7518341B" w:rsidR="003B1446" w:rsidRDefault="003B1446" w:rsidP="00E7700A">
      <w:pPr>
        <w:rPr>
          <w:rFonts w:ascii="Arial" w:hAnsi="Arial" w:cs="Arial"/>
          <w:sz w:val="24"/>
          <w:szCs w:val="24"/>
        </w:rPr>
      </w:pPr>
      <w:r w:rsidRPr="00A34FED">
        <w:rPr>
          <w:rFonts w:ascii="Arial" w:hAnsi="Arial" w:cs="Arial"/>
          <w:sz w:val="24"/>
          <w:szCs w:val="24"/>
        </w:rPr>
        <w:t>(Source: Policy Memorandum Paragraph 14 – from Police Scotland Quarter 4 stats published on 12 March 2024</w:t>
      </w:r>
      <w:proofErr w:type="gramStart"/>
      <w:r w:rsidRPr="00A34FED">
        <w:rPr>
          <w:rFonts w:ascii="Arial" w:hAnsi="Arial" w:cs="Arial"/>
          <w:sz w:val="24"/>
          <w:szCs w:val="24"/>
        </w:rPr>
        <w:t>);</w:t>
      </w:r>
      <w:proofErr w:type="gramEnd"/>
      <w:r w:rsidRPr="00A34FED">
        <w:rPr>
          <w:rFonts w:ascii="Arial" w:hAnsi="Arial" w:cs="Arial"/>
          <w:sz w:val="24"/>
          <w:szCs w:val="24"/>
        </w:rPr>
        <w:t xml:space="preserve"> </w:t>
      </w:r>
    </w:p>
    <w:p w14:paraId="3C93E5F9" w14:textId="10EA462B" w:rsidR="00E03BEF" w:rsidRDefault="00E03BEF" w:rsidP="00A34FED">
      <w:pPr>
        <w:ind w:left="360"/>
        <w:rPr>
          <w:rFonts w:ascii="Arial" w:hAnsi="Arial" w:cs="Arial"/>
          <w:sz w:val="24"/>
          <w:szCs w:val="24"/>
        </w:rPr>
      </w:pPr>
    </w:p>
    <w:p w14:paraId="3B5A4F90" w14:textId="77777777" w:rsidR="00E03BEF" w:rsidRPr="00E03BEF" w:rsidRDefault="00E03BEF" w:rsidP="00E03BEF">
      <w:pPr>
        <w:pStyle w:val="ListParagraph"/>
        <w:numPr>
          <w:ilvl w:val="0"/>
          <w:numId w:val="1"/>
        </w:numPr>
        <w:rPr>
          <w:rFonts w:ascii="Arial" w:hAnsi="Arial" w:cs="Arial"/>
          <w:sz w:val="24"/>
          <w:szCs w:val="24"/>
        </w:rPr>
      </w:pPr>
      <w:r>
        <w:rPr>
          <w:rFonts w:ascii="Arial" w:hAnsi="Arial" w:cs="Arial"/>
          <w:b/>
          <w:bCs/>
          <w:sz w:val="24"/>
          <w:szCs w:val="24"/>
        </w:rPr>
        <w:t>Quarterly Public Health Scotland drugs statistics published on 30 April 2024 show that drug deaths rose by 11% in the most recent quarter.</w:t>
      </w:r>
    </w:p>
    <w:p w14:paraId="2B004A86" w14:textId="77777777" w:rsidR="00E03BEF" w:rsidRDefault="00E03BEF" w:rsidP="00E03BEF">
      <w:pPr>
        <w:rPr>
          <w:rFonts w:ascii="Arial" w:hAnsi="Arial" w:cs="Arial"/>
          <w:b/>
          <w:bCs/>
          <w:sz w:val="24"/>
          <w:szCs w:val="24"/>
        </w:rPr>
      </w:pPr>
    </w:p>
    <w:p w14:paraId="07863F9B" w14:textId="25FD49A6" w:rsidR="00E03BEF" w:rsidRDefault="00E03BEF" w:rsidP="00E7700A">
      <w:pPr>
        <w:rPr>
          <w:rFonts w:ascii="Arial" w:hAnsi="Arial" w:cs="Arial"/>
          <w:sz w:val="24"/>
          <w:szCs w:val="24"/>
        </w:rPr>
      </w:pPr>
      <w:r>
        <w:rPr>
          <w:rFonts w:ascii="Arial" w:hAnsi="Arial" w:cs="Arial"/>
          <w:sz w:val="24"/>
          <w:szCs w:val="24"/>
        </w:rPr>
        <w:t xml:space="preserve">(Source: </w:t>
      </w:r>
      <w:r w:rsidR="00A02BB3" w:rsidRPr="00A02BB3">
        <w:rPr>
          <w:rFonts w:ascii="Arial" w:hAnsi="Arial" w:cs="Arial"/>
          <w:sz w:val="24"/>
          <w:szCs w:val="24"/>
          <w:highlight w:val="yellow"/>
        </w:rPr>
        <w:t>Policy Memorandum Paragraph 14 –</w:t>
      </w:r>
      <w:r w:rsidR="00A02BB3">
        <w:rPr>
          <w:rFonts w:ascii="Arial" w:hAnsi="Arial" w:cs="Arial"/>
          <w:sz w:val="24"/>
          <w:szCs w:val="24"/>
        </w:rPr>
        <w:t xml:space="preserve"> from </w:t>
      </w:r>
      <w:r>
        <w:rPr>
          <w:rFonts w:ascii="Arial" w:hAnsi="Arial" w:cs="Arial"/>
          <w:sz w:val="24"/>
          <w:szCs w:val="24"/>
        </w:rPr>
        <w:t xml:space="preserve">Public Health Scotland </w:t>
      </w:r>
      <w:r w:rsidRPr="00E03BEF">
        <w:rPr>
          <w:rFonts w:ascii="Arial" w:hAnsi="Arial" w:cs="Arial"/>
          <w:i/>
          <w:iCs/>
          <w:sz w:val="24"/>
          <w:szCs w:val="24"/>
        </w:rPr>
        <w:t>Rapid Action Drug Alerts and Response (RADAR) quarterly ​report</w:t>
      </w:r>
      <w:r>
        <w:rPr>
          <w:rFonts w:ascii="Arial" w:hAnsi="Arial" w:cs="Arial"/>
          <w:i/>
          <w:iCs/>
          <w:sz w:val="24"/>
          <w:szCs w:val="24"/>
        </w:rPr>
        <w:t xml:space="preserve"> </w:t>
      </w:r>
      <w:r w:rsidRPr="00E03BEF">
        <w:rPr>
          <w:rFonts w:ascii="Arial" w:hAnsi="Arial" w:cs="Arial"/>
          <w:i/>
          <w:iCs/>
          <w:sz w:val="24"/>
          <w:szCs w:val="24"/>
        </w:rPr>
        <w:t>April 2024</w:t>
      </w:r>
      <w:r>
        <w:rPr>
          <w:rFonts w:ascii="Arial" w:hAnsi="Arial" w:cs="Arial"/>
          <w:sz w:val="24"/>
          <w:szCs w:val="24"/>
        </w:rPr>
        <w:t xml:space="preserve">. </w:t>
      </w:r>
    </w:p>
    <w:p w14:paraId="0692A8C1" w14:textId="4442C35F" w:rsidR="00E03BEF" w:rsidRPr="00E03BEF" w:rsidRDefault="00E03BEF" w:rsidP="00E7700A">
      <w:pPr>
        <w:rPr>
          <w:rFonts w:ascii="Arial" w:hAnsi="Arial" w:cs="Arial"/>
          <w:sz w:val="24"/>
          <w:szCs w:val="24"/>
        </w:rPr>
      </w:pPr>
      <w:r>
        <w:rPr>
          <w:rFonts w:ascii="Arial" w:hAnsi="Arial" w:cs="Arial"/>
          <w:sz w:val="24"/>
          <w:szCs w:val="24"/>
        </w:rPr>
        <w:t xml:space="preserve">(Available at: </w:t>
      </w:r>
      <w:hyperlink r:id="rId12" w:history="1">
        <w:r w:rsidRPr="00275CD3">
          <w:rPr>
            <w:rStyle w:val="Hyperlink"/>
            <w:rFonts w:ascii="Arial" w:hAnsi="Arial" w:cs="Arial"/>
            <w:sz w:val="24"/>
            <w:szCs w:val="24"/>
          </w:rPr>
          <w:t>https://www.publichealthscotland.scot/publications/rapid-action-drug-alerts-and-response-radar-quarterly-report/rapid-action-drug-alerts-and-response-radar-quarterly-report-april-2024/print</w:t>
        </w:r>
      </w:hyperlink>
      <w:r>
        <w:rPr>
          <w:rFonts w:ascii="Arial" w:hAnsi="Arial" w:cs="Arial"/>
          <w:sz w:val="24"/>
          <w:szCs w:val="24"/>
        </w:rPr>
        <w:t xml:space="preserve">)) </w:t>
      </w:r>
    </w:p>
    <w:p w14:paraId="4E9A0DE1" w14:textId="77777777" w:rsidR="003B1446" w:rsidRPr="003B1446" w:rsidRDefault="003B1446" w:rsidP="003B1446">
      <w:pPr>
        <w:pStyle w:val="ListParagraph"/>
        <w:rPr>
          <w:rFonts w:ascii="Arial" w:hAnsi="Arial" w:cs="Arial"/>
          <w:sz w:val="24"/>
          <w:szCs w:val="24"/>
        </w:rPr>
      </w:pPr>
    </w:p>
    <w:p w14:paraId="14004244" w14:textId="75F28D00" w:rsidR="00A34FED" w:rsidRPr="00A34FED" w:rsidRDefault="003B1446" w:rsidP="003B1446">
      <w:pPr>
        <w:pStyle w:val="ListParagraph"/>
        <w:numPr>
          <w:ilvl w:val="0"/>
          <w:numId w:val="1"/>
        </w:numPr>
        <w:rPr>
          <w:rFonts w:ascii="Arial" w:hAnsi="Arial" w:cs="Arial"/>
          <w:b/>
          <w:bCs/>
          <w:sz w:val="24"/>
          <w:szCs w:val="24"/>
        </w:rPr>
      </w:pPr>
      <w:r w:rsidRPr="00A34FED">
        <w:rPr>
          <w:rFonts w:ascii="Arial" w:hAnsi="Arial" w:cs="Arial"/>
          <w:b/>
          <w:bCs/>
          <w:sz w:val="24"/>
          <w:szCs w:val="24"/>
        </w:rPr>
        <w:t xml:space="preserve">The Cabinet Secretary for Justice and Home Affairs (Angela Constance) has described loss of life from drug deaths as “our national shame”.  </w:t>
      </w:r>
    </w:p>
    <w:p w14:paraId="03F4180D" w14:textId="77777777" w:rsidR="00A34FED" w:rsidRDefault="00A34FED" w:rsidP="00E7700A">
      <w:pPr>
        <w:rPr>
          <w:rFonts w:ascii="Arial" w:hAnsi="Arial" w:cs="Arial"/>
          <w:sz w:val="24"/>
          <w:szCs w:val="24"/>
        </w:rPr>
      </w:pPr>
    </w:p>
    <w:p w14:paraId="0713530C" w14:textId="1F3D0BA2" w:rsidR="003B1446" w:rsidRPr="00A34FED" w:rsidRDefault="003B1446" w:rsidP="00E7700A">
      <w:pPr>
        <w:rPr>
          <w:rFonts w:ascii="Arial" w:hAnsi="Arial" w:cs="Arial"/>
          <w:sz w:val="24"/>
          <w:szCs w:val="24"/>
        </w:rPr>
      </w:pPr>
      <w:r w:rsidRPr="00A34FED">
        <w:rPr>
          <w:rFonts w:ascii="Arial" w:hAnsi="Arial" w:cs="Arial"/>
          <w:sz w:val="24"/>
          <w:szCs w:val="24"/>
        </w:rPr>
        <w:t xml:space="preserve">(Source: Policy Memorandum paragraph 15 – from the </w:t>
      </w:r>
      <w:r w:rsidRPr="00A34FED">
        <w:rPr>
          <w:rFonts w:ascii="Arial" w:hAnsi="Arial" w:cs="Arial"/>
          <w:i/>
          <w:iCs/>
          <w:sz w:val="24"/>
          <w:szCs w:val="24"/>
        </w:rPr>
        <w:t>Evening Standard</w:t>
      </w:r>
      <w:r w:rsidRPr="00A34FED">
        <w:rPr>
          <w:rFonts w:ascii="Arial" w:hAnsi="Arial" w:cs="Arial"/>
          <w:sz w:val="24"/>
          <w:szCs w:val="24"/>
        </w:rPr>
        <w:t>)</w:t>
      </w:r>
    </w:p>
    <w:p w14:paraId="0B65B2D4" w14:textId="77777777" w:rsidR="003B1446" w:rsidRPr="003B1446" w:rsidRDefault="003B1446" w:rsidP="003B1446">
      <w:pPr>
        <w:pStyle w:val="ListParagraph"/>
        <w:rPr>
          <w:rFonts w:ascii="Arial" w:hAnsi="Arial" w:cs="Arial"/>
          <w:sz w:val="24"/>
          <w:szCs w:val="24"/>
        </w:rPr>
      </w:pPr>
    </w:p>
    <w:p w14:paraId="55E7EAFF" w14:textId="5F093BA7" w:rsidR="00A34FED" w:rsidRPr="00A34FED" w:rsidRDefault="003B1446" w:rsidP="003B1446">
      <w:pPr>
        <w:pStyle w:val="ListParagraph"/>
        <w:numPr>
          <w:ilvl w:val="0"/>
          <w:numId w:val="1"/>
        </w:numPr>
        <w:rPr>
          <w:rFonts w:ascii="Arial" w:hAnsi="Arial" w:cs="Arial"/>
          <w:b/>
          <w:bCs/>
          <w:sz w:val="24"/>
          <w:szCs w:val="24"/>
        </w:rPr>
      </w:pPr>
      <w:r w:rsidRPr="00A34FED">
        <w:rPr>
          <w:rFonts w:ascii="Arial" w:hAnsi="Arial" w:cs="Arial"/>
          <w:b/>
          <w:bCs/>
          <w:sz w:val="24"/>
          <w:szCs w:val="24"/>
        </w:rPr>
        <w:t xml:space="preserve">The outgoing First Minister stated that he was “devastated” to see a rise in drugs deaths in March 2024, describing the problem as </w:t>
      </w:r>
      <w:r w:rsidR="001D4F16">
        <w:rPr>
          <w:rFonts w:ascii="Arial" w:hAnsi="Arial" w:cs="Arial"/>
          <w:b/>
          <w:bCs/>
          <w:sz w:val="24"/>
          <w:szCs w:val="24"/>
        </w:rPr>
        <w:t>“</w:t>
      </w:r>
      <w:r w:rsidRPr="00A34FED">
        <w:rPr>
          <w:rFonts w:ascii="Arial" w:hAnsi="Arial" w:cs="Arial"/>
          <w:b/>
          <w:bCs/>
          <w:sz w:val="24"/>
          <w:szCs w:val="24"/>
        </w:rPr>
        <w:t xml:space="preserve">deep-rooted, endemic and insidious”. </w:t>
      </w:r>
    </w:p>
    <w:p w14:paraId="3E30D780" w14:textId="77777777" w:rsidR="00A34FED" w:rsidRDefault="00A34FED" w:rsidP="00A34FED">
      <w:pPr>
        <w:ind w:left="360"/>
        <w:rPr>
          <w:rFonts w:ascii="Arial" w:hAnsi="Arial" w:cs="Arial"/>
          <w:sz w:val="24"/>
          <w:szCs w:val="24"/>
        </w:rPr>
      </w:pPr>
    </w:p>
    <w:p w14:paraId="578A1CB9" w14:textId="23D85B3C" w:rsidR="003B1446" w:rsidRPr="00A34FED" w:rsidRDefault="003B1446" w:rsidP="00E7700A">
      <w:pPr>
        <w:rPr>
          <w:rFonts w:ascii="Arial" w:hAnsi="Arial" w:cs="Arial"/>
          <w:sz w:val="24"/>
          <w:szCs w:val="24"/>
        </w:rPr>
      </w:pPr>
      <w:r w:rsidRPr="00A34FED">
        <w:rPr>
          <w:rFonts w:ascii="Arial" w:hAnsi="Arial" w:cs="Arial"/>
          <w:sz w:val="24"/>
          <w:szCs w:val="24"/>
        </w:rPr>
        <w:t>(Source: Policy Memorandum paragraph 15 – from Official Report of the Meeting of the Parliament – 14 March 2024)</w:t>
      </w:r>
    </w:p>
    <w:p w14:paraId="687CB767" w14:textId="77777777" w:rsidR="003B1446" w:rsidRPr="003B1446" w:rsidRDefault="003B1446" w:rsidP="003B1446">
      <w:pPr>
        <w:pStyle w:val="ListParagraph"/>
        <w:rPr>
          <w:rFonts w:ascii="Arial" w:hAnsi="Arial" w:cs="Arial"/>
          <w:sz w:val="24"/>
          <w:szCs w:val="24"/>
        </w:rPr>
      </w:pPr>
    </w:p>
    <w:p w14:paraId="038D6BF2" w14:textId="77777777" w:rsidR="00A34FED" w:rsidRPr="00A34FED" w:rsidRDefault="003B1446" w:rsidP="003B1446">
      <w:pPr>
        <w:pStyle w:val="ListParagraph"/>
        <w:numPr>
          <w:ilvl w:val="0"/>
          <w:numId w:val="1"/>
        </w:numPr>
        <w:rPr>
          <w:rFonts w:ascii="Arial" w:hAnsi="Arial" w:cs="Arial"/>
          <w:b/>
          <w:bCs/>
          <w:sz w:val="24"/>
          <w:szCs w:val="24"/>
        </w:rPr>
      </w:pPr>
      <w:r w:rsidRPr="00A34FED">
        <w:rPr>
          <w:rFonts w:ascii="Arial" w:hAnsi="Arial" w:cs="Arial"/>
          <w:b/>
          <w:bCs/>
          <w:sz w:val="24"/>
          <w:szCs w:val="24"/>
        </w:rPr>
        <w:t xml:space="preserve">A 2024 evaluation of the Scottish Government’s Residential Rehabilitation programme found that only 24% of referrers thought that rehabilitation was easily accessible, and only 19% of individuals with experience of using drugs felt reasonably well informed about residential </w:t>
      </w:r>
      <w:proofErr w:type="gramStart"/>
      <w:r w:rsidRPr="00A34FED">
        <w:rPr>
          <w:rFonts w:ascii="Arial" w:hAnsi="Arial" w:cs="Arial"/>
          <w:b/>
          <w:bCs/>
          <w:sz w:val="24"/>
          <w:szCs w:val="24"/>
        </w:rPr>
        <w:t>rehabilitation;</w:t>
      </w:r>
      <w:proofErr w:type="gramEnd"/>
      <w:r w:rsidRPr="00A34FED">
        <w:rPr>
          <w:rFonts w:ascii="Arial" w:hAnsi="Arial" w:cs="Arial"/>
          <w:b/>
          <w:bCs/>
          <w:sz w:val="24"/>
          <w:szCs w:val="24"/>
        </w:rPr>
        <w:t xml:space="preserve"> </w:t>
      </w:r>
    </w:p>
    <w:p w14:paraId="72D62262" w14:textId="77777777" w:rsidR="00A34FED" w:rsidRDefault="00A34FED" w:rsidP="00A34FED">
      <w:pPr>
        <w:ind w:left="360"/>
        <w:rPr>
          <w:rFonts w:ascii="Arial" w:hAnsi="Arial" w:cs="Arial"/>
          <w:sz w:val="24"/>
          <w:szCs w:val="24"/>
        </w:rPr>
      </w:pPr>
    </w:p>
    <w:p w14:paraId="1394CE3A" w14:textId="482948AE" w:rsidR="003B1446" w:rsidRPr="00A34FED" w:rsidRDefault="003B1446" w:rsidP="00E7700A">
      <w:pPr>
        <w:rPr>
          <w:rFonts w:ascii="Arial" w:hAnsi="Arial" w:cs="Arial"/>
          <w:sz w:val="24"/>
          <w:szCs w:val="24"/>
        </w:rPr>
      </w:pPr>
      <w:r w:rsidRPr="00A34FED">
        <w:rPr>
          <w:rFonts w:ascii="Arial" w:hAnsi="Arial" w:cs="Arial"/>
          <w:sz w:val="24"/>
          <w:szCs w:val="24"/>
        </w:rPr>
        <w:t xml:space="preserve">(Source: Policy Memorandum Paragraph 29 – from </w:t>
      </w:r>
      <w:r w:rsidRPr="00A34FED">
        <w:rPr>
          <w:rFonts w:ascii="Arial" w:hAnsi="Arial" w:cs="Arial"/>
          <w:i/>
          <w:iCs/>
          <w:sz w:val="24"/>
          <w:szCs w:val="24"/>
        </w:rPr>
        <w:t>Evaluation of the Scottish Government Residential Rehabilitation programme: Baseline report</w:t>
      </w:r>
      <w:r w:rsidRPr="00A34FED">
        <w:rPr>
          <w:rFonts w:ascii="Arial" w:hAnsi="Arial" w:cs="Arial"/>
          <w:sz w:val="24"/>
          <w:szCs w:val="24"/>
        </w:rPr>
        <w:t xml:space="preserve"> – February 2024)</w:t>
      </w:r>
    </w:p>
    <w:p w14:paraId="4EB83873" w14:textId="77777777" w:rsidR="003B1446" w:rsidRPr="003B1446" w:rsidRDefault="003B1446" w:rsidP="003B1446">
      <w:pPr>
        <w:pStyle w:val="ListParagraph"/>
        <w:rPr>
          <w:rFonts w:ascii="Arial" w:hAnsi="Arial" w:cs="Arial"/>
          <w:sz w:val="24"/>
          <w:szCs w:val="24"/>
        </w:rPr>
      </w:pPr>
    </w:p>
    <w:p w14:paraId="301E4D9F" w14:textId="74979D34" w:rsidR="00A34FED" w:rsidRPr="00A34FED" w:rsidRDefault="003B1446" w:rsidP="003B1446">
      <w:pPr>
        <w:pStyle w:val="ListParagraph"/>
        <w:numPr>
          <w:ilvl w:val="0"/>
          <w:numId w:val="1"/>
        </w:numPr>
        <w:rPr>
          <w:rFonts w:ascii="Arial" w:hAnsi="Arial" w:cs="Arial"/>
          <w:b/>
          <w:bCs/>
          <w:sz w:val="24"/>
          <w:szCs w:val="24"/>
        </w:rPr>
      </w:pPr>
      <w:r w:rsidRPr="00A34FED">
        <w:rPr>
          <w:rFonts w:ascii="Arial" w:hAnsi="Arial" w:cs="Arial"/>
          <w:b/>
          <w:bCs/>
          <w:sz w:val="24"/>
          <w:szCs w:val="24"/>
        </w:rPr>
        <w:lastRenderedPageBreak/>
        <w:t xml:space="preserve">The same evaluation found that, in 2020-21 10 providers of residential rehabilitation had waits of more than three </w:t>
      </w:r>
      <w:r w:rsidRPr="22936160">
        <w:rPr>
          <w:rFonts w:ascii="Arial" w:hAnsi="Arial" w:cs="Arial"/>
          <w:b/>
          <w:bCs/>
          <w:sz w:val="24"/>
          <w:szCs w:val="24"/>
        </w:rPr>
        <w:t>week</w:t>
      </w:r>
      <w:r w:rsidR="5E073C71" w:rsidRPr="22936160">
        <w:rPr>
          <w:rFonts w:ascii="Arial" w:hAnsi="Arial" w:cs="Arial"/>
          <w:b/>
          <w:bCs/>
          <w:sz w:val="24"/>
          <w:szCs w:val="24"/>
        </w:rPr>
        <w:t>s</w:t>
      </w:r>
      <w:r w:rsidRPr="00A34FED">
        <w:rPr>
          <w:rFonts w:ascii="Arial" w:hAnsi="Arial" w:cs="Arial"/>
          <w:b/>
          <w:bCs/>
          <w:sz w:val="24"/>
          <w:szCs w:val="24"/>
        </w:rPr>
        <w:t xml:space="preserve">; and five had waits of two months or more. </w:t>
      </w:r>
    </w:p>
    <w:p w14:paraId="624980A5" w14:textId="77777777" w:rsidR="00A34FED" w:rsidRDefault="00A34FED" w:rsidP="00A34FED">
      <w:pPr>
        <w:ind w:left="360"/>
        <w:rPr>
          <w:rFonts w:ascii="Arial" w:hAnsi="Arial" w:cs="Arial"/>
          <w:sz w:val="24"/>
          <w:szCs w:val="24"/>
        </w:rPr>
      </w:pPr>
    </w:p>
    <w:p w14:paraId="0C5A6228" w14:textId="1D8DC19E" w:rsidR="003B1446" w:rsidRPr="00A34FED" w:rsidRDefault="003B1446" w:rsidP="00E7700A">
      <w:pPr>
        <w:rPr>
          <w:rFonts w:ascii="Arial" w:hAnsi="Arial" w:cs="Arial"/>
          <w:sz w:val="24"/>
          <w:szCs w:val="24"/>
        </w:rPr>
      </w:pPr>
      <w:r w:rsidRPr="00A34FED">
        <w:rPr>
          <w:rFonts w:ascii="Arial" w:hAnsi="Arial" w:cs="Arial"/>
          <w:sz w:val="24"/>
          <w:szCs w:val="24"/>
        </w:rPr>
        <w:t xml:space="preserve">(Source: Policy Memorandum Paragraph 17 – from </w:t>
      </w:r>
      <w:r w:rsidRPr="00A34FED">
        <w:rPr>
          <w:rFonts w:ascii="Arial" w:hAnsi="Arial" w:cs="Arial"/>
          <w:i/>
          <w:iCs/>
          <w:sz w:val="24"/>
          <w:szCs w:val="24"/>
        </w:rPr>
        <w:t>Evaluation of the Scottish Government Residential Rehabilitation programme: Baseline report</w:t>
      </w:r>
      <w:r w:rsidRPr="00A34FED">
        <w:rPr>
          <w:rFonts w:ascii="Arial" w:hAnsi="Arial" w:cs="Arial"/>
          <w:sz w:val="24"/>
          <w:szCs w:val="24"/>
        </w:rPr>
        <w:t xml:space="preserve"> – February 2024)</w:t>
      </w:r>
    </w:p>
    <w:p w14:paraId="02744BDC" w14:textId="77777777" w:rsidR="003B1446" w:rsidRPr="003B1446" w:rsidRDefault="003B1446" w:rsidP="003B1446">
      <w:pPr>
        <w:rPr>
          <w:rFonts w:ascii="Arial" w:hAnsi="Arial" w:cs="Arial"/>
          <w:b/>
          <w:bCs/>
          <w:sz w:val="24"/>
          <w:szCs w:val="24"/>
        </w:rPr>
      </w:pPr>
    </w:p>
    <w:p w14:paraId="428EFAA8" w14:textId="77777777" w:rsidR="003B1446" w:rsidRPr="00A34FED" w:rsidRDefault="003B1446" w:rsidP="00A34FED">
      <w:pPr>
        <w:keepNext/>
        <w:rPr>
          <w:rFonts w:ascii="Arial" w:hAnsi="Arial" w:cs="Arial"/>
          <w:b/>
          <w:bCs/>
          <w:sz w:val="24"/>
          <w:szCs w:val="24"/>
          <w:u w:val="single"/>
        </w:rPr>
      </w:pPr>
      <w:r w:rsidRPr="00A34FED">
        <w:rPr>
          <w:rFonts w:ascii="Arial" w:hAnsi="Arial" w:cs="Arial"/>
          <w:b/>
          <w:bCs/>
          <w:sz w:val="24"/>
          <w:szCs w:val="24"/>
          <w:u w:val="single"/>
        </w:rPr>
        <w:t>What the Bill does?</w:t>
      </w:r>
    </w:p>
    <w:p w14:paraId="0232E0AB" w14:textId="77777777" w:rsidR="003B1446" w:rsidRPr="003B1446" w:rsidRDefault="003B1446" w:rsidP="00A34FED">
      <w:pPr>
        <w:keepNext/>
        <w:rPr>
          <w:rFonts w:ascii="Arial" w:hAnsi="Arial" w:cs="Arial"/>
          <w:sz w:val="24"/>
          <w:szCs w:val="24"/>
        </w:rPr>
      </w:pPr>
    </w:p>
    <w:p w14:paraId="74E1BE3C" w14:textId="77777777" w:rsidR="003B1446" w:rsidRPr="00A34FED" w:rsidRDefault="003B1446" w:rsidP="003B1446">
      <w:pPr>
        <w:pStyle w:val="ListParagraph"/>
        <w:numPr>
          <w:ilvl w:val="0"/>
          <w:numId w:val="2"/>
        </w:numPr>
        <w:rPr>
          <w:rFonts w:ascii="Arial" w:hAnsi="Arial" w:cs="Arial"/>
          <w:b/>
          <w:bCs/>
          <w:sz w:val="24"/>
          <w:szCs w:val="24"/>
        </w:rPr>
      </w:pPr>
      <w:r w:rsidRPr="00A34FED">
        <w:rPr>
          <w:rFonts w:ascii="Arial" w:hAnsi="Arial" w:cs="Arial"/>
          <w:b/>
          <w:bCs/>
          <w:sz w:val="24"/>
          <w:szCs w:val="24"/>
        </w:rPr>
        <w:t xml:space="preserve">The Right to Addiction Recovery (Scotland) Bill creates a right for those diagnosed by a relevant health professional as having an addiction to alcohol and/or drugs to access an appropriate treatment as determined by the </w:t>
      </w:r>
      <w:proofErr w:type="gramStart"/>
      <w:r w:rsidRPr="00A34FED">
        <w:rPr>
          <w:rFonts w:ascii="Arial" w:hAnsi="Arial" w:cs="Arial"/>
          <w:b/>
          <w:bCs/>
          <w:sz w:val="24"/>
          <w:szCs w:val="24"/>
        </w:rPr>
        <w:t>professional;</w:t>
      </w:r>
      <w:proofErr w:type="gramEnd"/>
    </w:p>
    <w:p w14:paraId="134BF3E5" w14:textId="77777777" w:rsidR="003B1446" w:rsidRPr="00A34FED" w:rsidRDefault="003B1446" w:rsidP="003B1446">
      <w:pPr>
        <w:pStyle w:val="ListParagraph"/>
        <w:rPr>
          <w:rFonts w:ascii="Arial" w:hAnsi="Arial" w:cs="Arial"/>
          <w:b/>
          <w:bCs/>
          <w:sz w:val="24"/>
          <w:szCs w:val="24"/>
        </w:rPr>
      </w:pPr>
    </w:p>
    <w:p w14:paraId="63D8588E" w14:textId="1CC40F94" w:rsidR="003B1446" w:rsidRPr="00A34FED" w:rsidRDefault="003B1446" w:rsidP="003B1446">
      <w:pPr>
        <w:pStyle w:val="ListParagraph"/>
        <w:numPr>
          <w:ilvl w:val="0"/>
          <w:numId w:val="2"/>
        </w:numPr>
        <w:rPr>
          <w:rFonts w:ascii="Arial" w:hAnsi="Arial" w:cs="Arial"/>
          <w:b/>
          <w:bCs/>
          <w:sz w:val="24"/>
          <w:szCs w:val="24"/>
        </w:rPr>
      </w:pPr>
      <w:r w:rsidRPr="00A34FED">
        <w:rPr>
          <w:rFonts w:ascii="Arial" w:hAnsi="Arial" w:cs="Arial"/>
          <w:b/>
          <w:bCs/>
          <w:sz w:val="24"/>
          <w:szCs w:val="24"/>
        </w:rPr>
        <w:t xml:space="preserve">The Bill provides for the diagnosed individual to be as involved </w:t>
      </w:r>
      <w:r w:rsidR="442AC7D5" w:rsidRPr="22936160">
        <w:rPr>
          <w:rFonts w:ascii="Arial" w:hAnsi="Arial" w:cs="Arial"/>
          <w:b/>
          <w:bCs/>
          <w:sz w:val="24"/>
          <w:szCs w:val="24"/>
        </w:rPr>
        <w:t xml:space="preserve">and informed </w:t>
      </w:r>
      <w:r w:rsidRPr="00A34FED">
        <w:rPr>
          <w:rFonts w:ascii="Arial" w:hAnsi="Arial" w:cs="Arial"/>
          <w:b/>
          <w:bCs/>
          <w:sz w:val="24"/>
          <w:szCs w:val="24"/>
        </w:rPr>
        <w:t xml:space="preserve">as possible </w:t>
      </w:r>
      <w:r w:rsidR="2D57F1C7" w:rsidRPr="22936160">
        <w:rPr>
          <w:rFonts w:ascii="Arial" w:hAnsi="Arial" w:cs="Arial"/>
          <w:b/>
          <w:bCs/>
          <w:sz w:val="24"/>
          <w:szCs w:val="24"/>
        </w:rPr>
        <w:t xml:space="preserve">through </w:t>
      </w:r>
      <w:r w:rsidRPr="00A34FED">
        <w:rPr>
          <w:rFonts w:ascii="Arial" w:hAnsi="Arial" w:cs="Arial"/>
          <w:b/>
          <w:bCs/>
          <w:sz w:val="24"/>
          <w:szCs w:val="24"/>
        </w:rPr>
        <w:t xml:space="preserve">the process around identifying an appropriate </w:t>
      </w:r>
      <w:proofErr w:type="gramStart"/>
      <w:r w:rsidRPr="00A34FED">
        <w:rPr>
          <w:rFonts w:ascii="Arial" w:hAnsi="Arial" w:cs="Arial"/>
          <w:b/>
          <w:bCs/>
          <w:sz w:val="24"/>
          <w:szCs w:val="24"/>
        </w:rPr>
        <w:t>treatment;</w:t>
      </w:r>
      <w:proofErr w:type="gramEnd"/>
      <w:r w:rsidRPr="00A34FED">
        <w:rPr>
          <w:rFonts w:ascii="Arial" w:hAnsi="Arial" w:cs="Arial"/>
          <w:b/>
          <w:bCs/>
          <w:sz w:val="24"/>
          <w:szCs w:val="24"/>
        </w:rPr>
        <w:t xml:space="preserve"> </w:t>
      </w:r>
    </w:p>
    <w:p w14:paraId="7DCA1A8C" w14:textId="77777777" w:rsidR="003B1446" w:rsidRPr="00A34FED" w:rsidRDefault="003B1446" w:rsidP="003B1446">
      <w:pPr>
        <w:pStyle w:val="ListParagraph"/>
        <w:rPr>
          <w:rFonts w:ascii="Arial" w:hAnsi="Arial" w:cs="Arial"/>
          <w:b/>
          <w:bCs/>
          <w:sz w:val="24"/>
          <w:szCs w:val="24"/>
        </w:rPr>
      </w:pPr>
    </w:p>
    <w:p w14:paraId="4D695A54" w14:textId="77777777" w:rsidR="003B1446" w:rsidRPr="00A34FED" w:rsidRDefault="003B1446" w:rsidP="003B1446">
      <w:pPr>
        <w:pStyle w:val="ListParagraph"/>
        <w:numPr>
          <w:ilvl w:val="0"/>
          <w:numId w:val="2"/>
        </w:numPr>
        <w:rPr>
          <w:rFonts w:ascii="Arial" w:hAnsi="Arial" w:cs="Arial"/>
          <w:b/>
          <w:bCs/>
          <w:sz w:val="24"/>
          <w:szCs w:val="24"/>
        </w:rPr>
      </w:pPr>
      <w:r w:rsidRPr="00A34FED">
        <w:rPr>
          <w:rFonts w:ascii="Arial" w:hAnsi="Arial" w:cs="Arial"/>
          <w:b/>
          <w:bCs/>
          <w:sz w:val="24"/>
          <w:szCs w:val="24"/>
        </w:rPr>
        <w:t xml:space="preserve">The Bill provides for a right to access treatment once it is prescribed as soon as is practicable, and within three weeks at </w:t>
      </w:r>
      <w:proofErr w:type="gramStart"/>
      <w:r w:rsidRPr="00A34FED">
        <w:rPr>
          <w:rFonts w:ascii="Arial" w:hAnsi="Arial" w:cs="Arial"/>
          <w:b/>
          <w:bCs/>
          <w:sz w:val="24"/>
          <w:szCs w:val="24"/>
        </w:rPr>
        <w:t>most;</w:t>
      </w:r>
      <w:proofErr w:type="gramEnd"/>
    </w:p>
    <w:p w14:paraId="5DBB30E4" w14:textId="77777777" w:rsidR="003B1446" w:rsidRPr="00A34FED" w:rsidRDefault="003B1446" w:rsidP="003B1446">
      <w:pPr>
        <w:pStyle w:val="ListParagraph"/>
        <w:rPr>
          <w:rFonts w:ascii="Arial" w:hAnsi="Arial" w:cs="Arial"/>
          <w:b/>
          <w:bCs/>
          <w:sz w:val="24"/>
          <w:szCs w:val="24"/>
        </w:rPr>
      </w:pPr>
    </w:p>
    <w:p w14:paraId="714F75A3" w14:textId="77777777" w:rsidR="003B1446" w:rsidRPr="00A34FED" w:rsidRDefault="003B1446" w:rsidP="003B1446">
      <w:pPr>
        <w:pStyle w:val="ListParagraph"/>
        <w:numPr>
          <w:ilvl w:val="0"/>
          <w:numId w:val="2"/>
        </w:numPr>
        <w:rPr>
          <w:rFonts w:ascii="Arial" w:hAnsi="Arial" w:cs="Arial"/>
          <w:b/>
          <w:bCs/>
          <w:sz w:val="24"/>
          <w:szCs w:val="24"/>
        </w:rPr>
      </w:pPr>
      <w:r w:rsidRPr="00A34FED">
        <w:rPr>
          <w:rFonts w:ascii="Arial" w:hAnsi="Arial" w:cs="Arial"/>
          <w:b/>
          <w:bCs/>
          <w:sz w:val="24"/>
          <w:szCs w:val="24"/>
        </w:rPr>
        <w:t>The Bill places a duty on the Scottish Ministers to secure delivery of the rights conferred by the Bill, including by conferring functions on other bodies and producing a code of practice detailing how implementation should work in practice; and</w:t>
      </w:r>
    </w:p>
    <w:p w14:paraId="1060F41D" w14:textId="77777777" w:rsidR="003B1446" w:rsidRPr="00A34FED" w:rsidRDefault="003B1446" w:rsidP="003B1446">
      <w:pPr>
        <w:pStyle w:val="ListParagraph"/>
        <w:rPr>
          <w:rFonts w:ascii="Arial" w:hAnsi="Arial" w:cs="Arial"/>
          <w:b/>
          <w:bCs/>
          <w:sz w:val="24"/>
          <w:szCs w:val="24"/>
        </w:rPr>
      </w:pPr>
    </w:p>
    <w:p w14:paraId="7281C6C9" w14:textId="113E4C99" w:rsidR="003B1446" w:rsidRPr="00A34FED" w:rsidRDefault="003B1446" w:rsidP="003B1446">
      <w:pPr>
        <w:pStyle w:val="ListParagraph"/>
        <w:numPr>
          <w:ilvl w:val="0"/>
          <w:numId w:val="2"/>
        </w:numPr>
        <w:rPr>
          <w:rFonts w:ascii="Arial" w:hAnsi="Arial" w:cs="Arial"/>
          <w:b/>
          <w:bCs/>
          <w:sz w:val="24"/>
          <w:szCs w:val="24"/>
        </w:rPr>
      </w:pPr>
      <w:r w:rsidRPr="00A34FED">
        <w:rPr>
          <w:rFonts w:ascii="Arial" w:hAnsi="Arial" w:cs="Arial"/>
          <w:b/>
          <w:bCs/>
          <w:sz w:val="24"/>
          <w:szCs w:val="24"/>
        </w:rPr>
        <w:t xml:space="preserve">The Bill places a duty on the Scottish Ministers to publish an annual report on how the right is to be used in practice, including input from those with expertise and including people with lived experience. </w:t>
      </w:r>
      <w:r w:rsidRPr="22936160">
        <w:rPr>
          <w:rFonts w:ascii="Arial" w:hAnsi="Arial" w:cs="Arial"/>
          <w:b/>
          <w:bCs/>
          <w:sz w:val="24"/>
          <w:szCs w:val="24"/>
        </w:rPr>
        <w:t xml:space="preserve">This report </w:t>
      </w:r>
      <w:proofErr w:type="gramStart"/>
      <w:r w:rsidRPr="22936160">
        <w:rPr>
          <w:rFonts w:ascii="Arial" w:hAnsi="Arial" w:cs="Arial"/>
          <w:b/>
          <w:bCs/>
          <w:sz w:val="24"/>
          <w:szCs w:val="24"/>
        </w:rPr>
        <w:t>has to</w:t>
      </w:r>
      <w:proofErr w:type="gramEnd"/>
      <w:r w:rsidRPr="22936160">
        <w:rPr>
          <w:rFonts w:ascii="Arial" w:hAnsi="Arial" w:cs="Arial"/>
          <w:b/>
          <w:bCs/>
          <w:sz w:val="24"/>
          <w:szCs w:val="24"/>
        </w:rPr>
        <w:t xml:space="preserve"> be</w:t>
      </w:r>
      <w:r w:rsidR="7F49BF8A" w:rsidRPr="22936160">
        <w:rPr>
          <w:rFonts w:ascii="Arial" w:hAnsi="Arial" w:cs="Arial"/>
          <w:b/>
          <w:bCs/>
          <w:sz w:val="24"/>
          <w:szCs w:val="24"/>
        </w:rPr>
        <w:t xml:space="preserve"> published and</w:t>
      </w:r>
      <w:r w:rsidRPr="22936160">
        <w:rPr>
          <w:rFonts w:ascii="Arial" w:hAnsi="Arial" w:cs="Arial"/>
          <w:b/>
          <w:bCs/>
          <w:sz w:val="24"/>
          <w:szCs w:val="24"/>
        </w:rPr>
        <w:t xml:space="preserve"> laid before the Parliament</w:t>
      </w:r>
      <w:r w:rsidR="7C4A1C31" w:rsidRPr="22936160">
        <w:rPr>
          <w:rFonts w:ascii="Arial" w:hAnsi="Arial" w:cs="Arial"/>
          <w:b/>
          <w:bCs/>
          <w:sz w:val="24"/>
          <w:szCs w:val="24"/>
        </w:rPr>
        <w:t xml:space="preserve"> so the Government can be held accountable by the Parliament and the public</w:t>
      </w:r>
      <w:r w:rsidRPr="22936160">
        <w:rPr>
          <w:rFonts w:ascii="Arial" w:hAnsi="Arial" w:cs="Arial"/>
          <w:b/>
          <w:bCs/>
          <w:sz w:val="24"/>
          <w:szCs w:val="24"/>
        </w:rPr>
        <w:t xml:space="preserve">. </w:t>
      </w:r>
    </w:p>
    <w:p w14:paraId="77B40D72" w14:textId="77777777" w:rsidR="003B1446" w:rsidRPr="003B1446" w:rsidRDefault="003B1446" w:rsidP="003B1446">
      <w:pPr>
        <w:rPr>
          <w:rFonts w:ascii="Arial" w:hAnsi="Arial" w:cs="Arial"/>
          <w:sz w:val="24"/>
          <w:szCs w:val="24"/>
        </w:rPr>
      </w:pPr>
    </w:p>
    <w:p w14:paraId="5174B524" w14:textId="77777777" w:rsidR="003B1446" w:rsidRPr="003B1446" w:rsidRDefault="003B1446" w:rsidP="003B1446">
      <w:pPr>
        <w:rPr>
          <w:rFonts w:ascii="Arial" w:hAnsi="Arial" w:cs="Arial"/>
          <w:sz w:val="24"/>
          <w:szCs w:val="24"/>
        </w:rPr>
      </w:pPr>
      <w:r w:rsidRPr="003B1446">
        <w:rPr>
          <w:rFonts w:ascii="Arial" w:hAnsi="Arial" w:cs="Arial"/>
          <w:sz w:val="24"/>
          <w:szCs w:val="24"/>
        </w:rPr>
        <w:t>(Source: Policy Memorandum Paragraph 53)</w:t>
      </w:r>
    </w:p>
    <w:p w14:paraId="0556011F" w14:textId="77777777" w:rsidR="003B1446" w:rsidRPr="003B1446" w:rsidRDefault="003B1446" w:rsidP="003B1446">
      <w:pPr>
        <w:rPr>
          <w:rFonts w:ascii="Arial" w:hAnsi="Arial" w:cs="Arial"/>
          <w:sz w:val="24"/>
          <w:szCs w:val="24"/>
        </w:rPr>
      </w:pPr>
    </w:p>
    <w:p w14:paraId="311899F0" w14:textId="77777777" w:rsidR="003B1446" w:rsidRDefault="003B1446" w:rsidP="003B1446">
      <w:pPr>
        <w:rPr>
          <w:rFonts w:ascii="Arial" w:hAnsi="Arial" w:cs="Arial"/>
          <w:b/>
          <w:bCs/>
          <w:sz w:val="24"/>
          <w:szCs w:val="24"/>
        </w:rPr>
      </w:pPr>
    </w:p>
    <w:p w14:paraId="0272966B" w14:textId="50BD253A" w:rsidR="008D4370" w:rsidRPr="002D5599" w:rsidRDefault="001D4F16" w:rsidP="003B1446">
      <w:pPr>
        <w:rPr>
          <w:rFonts w:ascii="Arial" w:hAnsi="Arial" w:cs="Arial"/>
          <w:b/>
          <w:bCs/>
          <w:sz w:val="24"/>
          <w:szCs w:val="24"/>
          <w:u w:val="single"/>
        </w:rPr>
      </w:pPr>
      <w:r w:rsidRPr="002D5599">
        <w:rPr>
          <w:rFonts w:ascii="Arial" w:hAnsi="Arial" w:cs="Arial"/>
          <w:b/>
          <w:bCs/>
          <w:sz w:val="24"/>
          <w:szCs w:val="24"/>
          <w:u w:val="single"/>
        </w:rPr>
        <w:t>Impact</w:t>
      </w:r>
      <w:r w:rsidR="008D4370" w:rsidRPr="002D5599">
        <w:rPr>
          <w:rFonts w:ascii="Arial" w:hAnsi="Arial" w:cs="Arial"/>
          <w:b/>
          <w:bCs/>
          <w:sz w:val="24"/>
          <w:szCs w:val="24"/>
          <w:u w:val="single"/>
        </w:rPr>
        <w:t xml:space="preserve"> of the Bill</w:t>
      </w:r>
    </w:p>
    <w:p w14:paraId="5475F504" w14:textId="4C4582C1" w:rsidR="008D4370" w:rsidRPr="002D5599" w:rsidRDefault="008D4370" w:rsidP="003B1446">
      <w:pPr>
        <w:rPr>
          <w:rFonts w:ascii="Arial" w:hAnsi="Arial" w:cs="Arial"/>
          <w:b/>
          <w:bCs/>
          <w:sz w:val="24"/>
          <w:szCs w:val="24"/>
          <w:u w:val="single"/>
        </w:rPr>
      </w:pPr>
    </w:p>
    <w:p w14:paraId="21B5F9F6" w14:textId="5359BFEC" w:rsidR="008D4370" w:rsidRPr="002D5599" w:rsidRDefault="008D4370" w:rsidP="003B1446">
      <w:pPr>
        <w:rPr>
          <w:rFonts w:ascii="Arial" w:hAnsi="Arial" w:cs="Arial"/>
          <w:sz w:val="24"/>
          <w:szCs w:val="24"/>
          <w:u w:val="single"/>
        </w:rPr>
      </w:pPr>
      <w:r w:rsidRPr="002D5599">
        <w:rPr>
          <w:rFonts w:ascii="Arial" w:hAnsi="Arial" w:cs="Arial"/>
          <w:sz w:val="24"/>
          <w:szCs w:val="24"/>
          <w:u w:val="single"/>
        </w:rPr>
        <w:t>Societal benefits</w:t>
      </w:r>
    </w:p>
    <w:p w14:paraId="3D21F0A2" w14:textId="5A1939C3" w:rsidR="008D4370" w:rsidRPr="002D5599" w:rsidRDefault="008D4370" w:rsidP="003B1446">
      <w:pPr>
        <w:rPr>
          <w:rFonts w:ascii="Arial" w:hAnsi="Arial" w:cs="Arial"/>
          <w:b/>
          <w:bCs/>
          <w:sz w:val="24"/>
          <w:szCs w:val="24"/>
          <w:u w:val="single"/>
        </w:rPr>
      </w:pPr>
    </w:p>
    <w:p w14:paraId="3485DE1F" w14:textId="1E042175" w:rsidR="008D4370" w:rsidRPr="002D5599" w:rsidRDefault="008D4370" w:rsidP="008D4370">
      <w:pPr>
        <w:pStyle w:val="ListParagraph"/>
        <w:numPr>
          <w:ilvl w:val="0"/>
          <w:numId w:val="5"/>
        </w:numPr>
        <w:rPr>
          <w:rFonts w:ascii="Arial" w:hAnsi="Arial" w:cs="Arial"/>
          <w:b/>
          <w:bCs/>
          <w:sz w:val="24"/>
          <w:szCs w:val="24"/>
        </w:rPr>
      </w:pPr>
      <w:r w:rsidRPr="002D5599">
        <w:rPr>
          <w:rFonts w:ascii="Arial" w:hAnsi="Arial" w:cs="Arial"/>
          <w:b/>
          <w:bCs/>
          <w:sz w:val="24"/>
          <w:szCs w:val="24"/>
        </w:rPr>
        <w:t xml:space="preserve">The Member considers that the Bill will help any person who has been diagnosed as being addicted to alcohol and/or drugs by giving them the statutory right to access treatment to help them to recover from drug </w:t>
      </w:r>
      <w:proofErr w:type="gramStart"/>
      <w:r w:rsidRPr="002D5599">
        <w:rPr>
          <w:rFonts w:ascii="Arial" w:hAnsi="Arial" w:cs="Arial"/>
          <w:b/>
          <w:bCs/>
          <w:sz w:val="24"/>
          <w:szCs w:val="24"/>
        </w:rPr>
        <w:t>addiction;</w:t>
      </w:r>
      <w:proofErr w:type="gramEnd"/>
    </w:p>
    <w:p w14:paraId="3E555BF6" w14:textId="77777777" w:rsidR="008D4370" w:rsidRPr="002D5599" w:rsidRDefault="008D4370" w:rsidP="008D4370">
      <w:pPr>
        <w:pStyle w:val="ListParagraph"/>
        <w:rPr>
          <w:rFonts w:ascii="Arial" w:hAnsi="Arial" w:cs="Arial"/>
          <w:b/>
          <w:bCs/>
          <w:sz w:val="24"/>
          <w:szCs w:val="24"/>
        </w:rPr>
      </w:pPr>
    </w:p>
    <w:p w14:paraId="0152E877" w14:textId="7464F3DE" w:rsidR="008D4370" w:rsidRPr="002D5599" w:rsidRDefault="008D4370" w:rsidP="008D4370">
      <w:pPr>
        <w:pStyle w:val="ListParagraph"/>
        <w:numPr>
          <w:ilvl w:val="0"/>
          <w:numId w:val="5"/>
        </w:numPr>
        <w:rPr>
          <w:rFonts w:ascii="Arial" w:hAnsi="Arial" w:cs="Arial"/>
          <w:b/>
          <w:bCs/>
          <w:sz w:val="24"/>
          <w:szCs w:val="24"/>
        </w:rPr>
      </w:pPr>
      <w:r w:rsidRPr="002D5599">
        <w:rPr>
          <w:rFonts w:ascii="Arial" w:hAnsi="Arial" w:cs="Arial"/>
          <w:b/>
          <w:bCs/>
          <w:sz w:val="24"/>
          <w:szCs w:val="24"/>
        </w:rPr>
        <w:t xml:space="preserve">The Member believes that the people who will most likely benefit from this provision will be vulnerable individuals who currently struggle to access </w:t>
      </w:r>
      <w:proofErr w:type="gramStart"/>
      <w:r w:rsidRPr="002D5599">
        <w:rPr>
          <w:rFonts w:ascii="Arial" w:hAnsi="Arial" w:cs="Arial"/>
          <w:b/>
          <w:bCs/>
          <w:sz w:val="24"/>
          <w:szCs w:val="24"/>
        </w:rPr>
        <w:t>treatment;</w:t>
      </w:r>
      <w:proofErr w:type="gramEnd"/>
    </w:p>
    <w:p w14:paraId="2CEADEFE" w14:textId="72846415" w:rsidR="008D4370" w:rsidRPr="002D5599" w:rsidRDefault="008D4370" w:rsidP="008D4370">
      <w:pPr>
        <w:pStyle w:val="ListParagraph"/>
        <w:rPr>
          <w:rFonts w:ascii="Arial" w:hAnsi="Arial" w:cs="Arial"/>
          <w:b/>
          <w:bCs/>
          <w:sz w:val="24"/>
          <w:szCs w:val="24"/>
        </w:rPr>
      </w:pPr>
    </w:p>
    <w:p w14:paraId="10AFD4C6" w14:textId="648848BC" w:rsidR="008D4370" w:rsidRPr="00A02BB3" w:rsidRDefault="008D4370" w:rsidP="6305E9E9">
      <w:pPr>
        <w:pStyle w:val="ListParagraph"/>
        <w:numPr>
          <w:ilvl w:val="0"/>
          <w:numId w:val="5"/>
        </w:numPr>
        <w:rPr>
          <w:rFonts w:ascii="Arial" w:hAnsi="Arial" w:cs="Arial"/>
          <w:b/>
          <w:bCs/>
          <w:sz w:val="24"/>
          <w:szCs w:val="24"/>
        </w:rPr>
      </w:pPr>
      <w:r w:rsidRPr="002D5599">
        <w:rPr>
          <w:rFonts w:ascii="Arial" w:hAnsi="Arial" w:cs="Arial"/>
          <w:b/>
          <w:bCs/>
          <w:sz w:val="24"/>
          <w:szCs w:val="24"/>
        </w:rPr>
        <w:lastRenderedPageBreak/>
        <w:t xml:space="preserve">The Member believes that, by receiving timeous and appropriate treatment for their addiction, the life chances of individuals will naturally improve </w:t>
      </w:r>
      <w:proofErr w:type="gramStart"/>
      <w:r w:rsidRPr="002D5599">
        <w:rPr>
          <w:rFonts w:ascii="Arial" w:hAnsi="Arial" w:cs="Arial"/>
          <w:b/>
          <w:bCs/>
          <w:sz w:val="24"/>
          <w:szCs w:val="24"/>
        </w:rPr>
        <w:t>through:</w:t>
      </w:r>
      <w:proofErr w:type="gramEnd"/>
      <w:r w:rsidRPr="002D5599">
        <w:rPr>
          <w:rFonts w:ascii="Arial" w:hAnsi="Arial" w:cs="Arial"/>
          <w:b/>
          <w:bCs/>
          <w:sz w:val="24"/>
          <w:szCs w:val="24"/>
        </w:rPr>
        <w:t xml:space="preserve"> greater life expectancy, improved physical and mental wellbeing</w:t>
      </w:r>
      <w:r w:rsidR="48FABE0B" w:rsidRPr="00A02BB3">
        <w:rPr>
          <w:rFonts w:ascii="Arial" w:hAnsi="Arial" w:cs="Arial"/>
          <w:b/>
          <w:bCs/>
          <w:sz w:val="24"/>
          <w:szCs w:val="24"/>
        </w:rPr>
        <w:t xml:space="preserve">. There will also be positive associated impacts on their families, the wider communities </w:t>
      </w:r>
      <w:proofErr w:type="gramStart"/>
      <w:r w:rsidR="48FABE0B" w:rsidRPr="00A02BB3">
        <w:rPr>
          <w:rFonts w:ascii="Arial" w:hAnsi="Arial" w:cs="Arial"/>
          <w:b/>
          <w:bCs/>
          <w:sz w:val="24"/>
          <w:szCs w:val="24"/>
        </w:rPr>
        <w:t>and also</w:t>
      </w:r>
      <w:proofErr w:type="gramEnd"/>
      <w:r w:rsidR="48FABE0B" w:rsidRPr="00A02BB3">
        <w:rPr>
          <w:rFonts w:ascii="Arial" w:hAnsi="Arial" w:cs="Arial"/>
          <w:b/>
          <w:bCs/>
          <w:sz w:val="24"/>
          <w:szCs w:val="24"/>
        </w:rPr>
        <w:t xml:space="preserve"> reduced pressures on public services such as elements of the health service.</w:t>
      </w:r>
    </w:p>
    <w:p w14:paraId="5C165F5C" w14:textId="70D6888C" w:rsidR="008D4370" w:rsidRPr="002D5599" w:rsidRDefault="008D4370" w:rsidP="008D4370">
      <w:pPr>
        <w:rPr>
          <w:rFonts w:ascii="Arial" w:hAnsi="Arial" w:cs="Arial"/>
          <w:b/>
          <w:bCs/>
          <w:sz w:val="24"/>
          <w:szCs w:val="24"/>
        </w:rPr>
      </w:pPr>
    </w:p>
    <w:p w14:paraId="7000DED4" w14:textId="706CFDE1" w:rsidR="008D4370" w:rsidRPr="002D5599" w:rsidRDefault="008D4370" w:rsidP="008D4370">
      <w:pPr>
        <w:rPr>
          <w:rFonts w:ascii="Arial" w:hAnsi="Arial" w:cs="Arial"/>
          <w:sz w:val="24"/>
          <w:szCs w:val="24"/>
        </w:rPr>
      </w:pPr>
      <w:r w:rsidRPr="002D5599">
        <w:rPr>
          <w:rFonts w:ascii="Arial" w:hAnsi="Arial" w:cs="Arial"/>
          <w:sz w:val="24"/>
          <w:szCs w:val="24"/>
        </w:rPr>
        <w:t xml:space="preserve">(Source: Policy Memorandum Paragraph </w:t>
      </w:r>
      <w:r w:rsidRPr="00A02BB3">
        <w:rPr>
          <w:rFonts w:ascii="Arial" w:hAnsi="Arial" w:cs="Arial"/>
          <w:sz w:val="24"/>
          <w:szCs w:val="24"/>
          <w:highlight w:val="yellow"/>
        </w:rPr>
        <w:t>6</w:t>
      </w:r>
      <w:r w:rsidR="00A02BB3" w:rsidRPr="00A02BB3">
        <w:rPr>
          <w:rFonts w:ascii="Arial" w:hAnsi="Arial" w:cs="Arial"/>
          <w:sz w:val="24"/>
          <w:szCs w:val="24"/>
          <w:highlight w:val="yellow"/>
        </w:rPr>
        <w:t>7</w:t>
      </w:r>
      <w:r w:rsidRPr="002D5599">
        <w:rPr>
          <w:rFonts w:ascii="Arial" w:hAnsi="Arial" w:cs="Arial"/>
          <w:sz w:val="24"/>
          <w:szCs w:val="24"/>
        </w:rPr>
        <w:t xml:space="preserve">. See also: statement from the Poverty Alliance: </w:t>
      </w:r>
      <w:r w:rsidRPr="002D5599">
        <w:rPr>
          <w:rFonts w:ascii="Arial" w:hAnsi="Arial" w:cs="Arial"/>
          <w:i/>
          <w:iCs/>
          <w:sz w:val="24"/>
          <w:szCs w:val="24"/>
        </w:rPr>
        <w:t>We can't tackle drugs deaths without tackling poverty</w:t>
      </w:r>
      <w:r w:rsidRPr="002D5599">
        <w:rPr>
          <w:rFonts w:ascii="Arial" w:hAnsi="Arial" w:cs="Arial"/>
          <w:sz w:val="24"/>
          <w:szCs w:val="24"/>
        </w:rPr>
        <w:t xml:space="preserve"> - </w:t>
      </w:r>
      <w:hyperlink r:id="rId13" w:history="1">
        <w:r w:rsidRPr="002D5599">
          <w:rPr>
            <w:rStyle w:val="Hyperlink"/>
            <w:rFonts w:ascii="Arial" w:hAnsi="Arial" w:cs="Arial"/>
            <w:sz w:val="24"/>
            <w:szCs w:val="24"/>
          </w:rPr>
          <w:t>https://www.povertyalliance.org/we-cant-tackle-drugs-deaths-without-tackling-poverty/</w:t>
        </w:r>
      </w:hyperlink>
      <w:r w:rsidRPr="002D5599">
        <w:rPr>
          <w:rFonts w:ascii="Arial" w:hAnsi="Arial" w:cs="Arial"/>
          <w:sz w:val="24"/>
          <w:szCs w:val="24"/>
        </w:rPr>
        <w:t xml:space="preserve">) </w:t>
      </w:r>
    </w:p>
    <w:p w14:paraId="5FF2A949" w14:textId="77777777" w:rsidR="008D4370" w:rsidRPr="002D5599" w:rsidRDefault="008D4370" w:rsidP="008D4370">
      <w:pPr>
        <w:ind w:left="360"/>
        <w:rPr>
          <w:rFonts w:ascii="Arial" w:hAnsi="Arial" w:cs="Arial"/>
          <w:sz w:val="24"/>
          <w:szCs w:val="24"/>
          <w:u w:val="single"/>
        </w:rPr>
      </w:pPr>
    </w:p>
    <w:p w14:paraId="10037735" w14:textId="77777777" w:rsidR="008D4370" w:rsidRPr="002D5599" w:rsidRDefault="008D4370" w:rsidP="008D4370">
      <w:pPr>
        <w:ind w:left="360"/>
        <w:rPr>
          <w:rFonts w:ascii="Arial" w:hAnsi="Arial" w:cs="Arial"/>
          <w:sz w:val="24"/>
          <w:szCs w:val="24"/>
          <w:u w:val="single"/>
        </w:rPr>
      </w:pPr>
    </w:p>
    <w:p w14:paraId="71414A68" w14:textId="7B553C9E" w:rsidR="008D4370" w:rsidRPr="002D5599" w:rsidRDefault="008D4370" w:rsidP="008D4370">
      <w:pPr>
        <w:rPr>
          <w:rFonts w:ascii="Arial" w:hAnsi="Arial" w:cs="Arial"/>
          <w:sz w:val="24"/>
          <w:szCs w:val="24"/>
          <w:u w:val="single"/>
        </w:rPr>
      </w:pPr>
      <w:r w:rsidRPr="002D5599">
        <w:rPr>
          <w:rFonts w:ascii="Arial" w:hAnsi="Arial" w:cs="Arial"/>
          <w:sz w:val="24"/>
          <w:szCs w:val="24"/>
          <w:u w:val="single"/>
        </w:rPr>
        <w:t>Financial savings</w:t>
      </w:r>
    </w:p>
    <w:p w14:paraId="08C5CE3A" w14:textId="77777777" w:rsidR="008D4370" w:rsidRPr="002D5599" w:rsidRDefault="008D4370" w:rsidP="008D4370">
      <w:pPr>
        <w:rPr>
          <w:rFonts w:ascii="Arial" w:hAnsi="Arial" w:cs="Arial"/>
          <w:b/>
          <w:bCs/>
          <w:sz w:val="24"/>
          <w:szCs w:val="24"/>
        </w:rPr>
      </w:pPr>
    </w:p>
    <w:p w14:paraId="5AB4264D" w14:textId="4C2E4D29" w:rsidR="008D4370" w:rsidRPr="002D5599" w:rsidRDefault="008D4370" w:rsidP="008D4370">
      <w:pPr>
        <w:pStyle w:val="ListParagraph"/>
        <w:numPr>
          <w:ilvl w:val="0"/>
          <w:numId w:val="5"/>
        </w:numPr>
        <w:rPr>
          <w:rFonts w:ascii="Arial" w:hAnsi="Arial" w:cs="Arial"/>
          <w:b/>
          <w:bCs/>
          <w:sz w:val="24"/>
          <w:szCs w:val="24"/>
        </w:rPr>
      </w:pPr>
      <w:r w:rsidRPr="002D5599">
        <w:rPr>
          <w:rFonts w:ascii="Arial" w:hAnsi="Arial" w:cs="Arial"/>
          <w:b/>
          <w:bCs/>
          <w:sz w:val="24"/>
          <w:szCs w:val="24"/>
        </w:rPr>
        <w:t xml:space="preserve">In 2021, Dame Carol Black carried out an independent review of drugs in England for the UK Department of Health.  Phase 2 of that report focussed on prevention, </w:t>
      </w:r>
      <w:proofErr w:type="gramStart"/>
      <w:r w:rsidRPr="002D5599">
        <w:rPr>
          <w:rFonts w:ascii="Arial" w:hAnsi="Arial" w:cs="Arial"/>
          <w:b/>
          <w:bCs/>
          <w:sz w:val="24"/>
          <w:szCs w:val="24"/>
        </w:rPr>
        <w:t>treatment</w:t>
      </w:r>
      <w:proofErr w:type="gramEnd"/>
      <w:r w:rsidRPr="002D5599">
        <w:rPr>
          <w:rFonts w:ascii="Arial" w:hAnsi="Arial" w:cs="Arial"/>
          <w:b/>
          <w:bCs/>
          <w:sz w:val="24"/>
          <w:szCs w:val="24"/>
        </w:rPr>
        <w:t xml:space="preserve"> and recovery.  </w:t>
      </w:r>
    </w:p>
    <w:p w14:paraId="7D68BB31" w14:textId="77777777" w:rsidR="008D4370" w:rsidRPr="002D5599" w:rsidRDefault="008D4370" w:rsidP="008D4370">
      <w:pPr>
        <w:pStyle w:val="ListParagraph"/>
        <w:rPr>
          <w:rFonts w:ascii="Arial" w:hAnsi="Arial" w:cs="Arial"/>
          <w:b/>
          <w:bCs/>
          <w:sz w:val="24"/>
          <w:szCs w:val="24"/>
        </w:rPr>
      </w:pPr>
    </w:p>
    <w:p w14:paraId="42482FC8" w14:textId="02F324AD" w:rsidR="008D4370" w:rsidRPr="002D5599" w:rsidRDefault="008D4370" w:rsidP="008D4370">
      <w:pPr>
        <w:pStyle w:val="ListParagraph"/>
        <w:numPr>
          <w:ilvl w:val="0"/>
          <w:numId w:val="5"/>
        </w:numPr>
        <w:rPr>
          <w:rFonts w:ascii="Arial" w:hAnsi="Arial" w:cs="Arial"/>
          <w:b/>
          <w:bCs/>
          <w:sz w:val="24"/>
          <w:szCs w:val="24"/>
        </w:rPr>
      </w:pPr>
      <w:r w:rsidRPr="002D5599">
        <w:rPr>
          <w:rFonts w:ascii="Arial" w:hAnsi="Arial" w:cs="Arial"/>
          <w:b/>
          <w:bCs/>
          <w:sz w:val="24"/>
          <w:szCs w:val="24"/>
        </w:rPr>
        <w:t>The report stated that, with</w:t>
      </w:r>
      <w:r w:rsidR="001D4F16" w:rsidRPr="002D5599">
        <w:rPr>
          <w:rFonts w:ascii="Arial" w:hAnsi="Arial" w:cs="Arial"/>
          <w:b/>
          <w:bCs/>
          <w:sz w:val="24"/>
          <w:szCs w:val="24"/>
        </w:rPr>
        <w:t xml:space="preserve"> additional</w:t>
      </w:r>
      <w:r w:rsidRPr="002D5599">
        <w:rPr>
          <w:rFonts w:ascii="Arial" w:hAnsi="Arial" w:cs="Arial"/>
          <w:b/>
          <w:bCs/>
          <w:sz w:val="24"/>
          <w:szCs w:val="24"/>
        </w:rPr>
        <w:t xml:space="preserve"> investment in this area:</w:t>
      </w:r>
    </w:p>
    <w:p w14:paraId="665DEEB6" w14:textId="6C715C28" w:rsidR="008D4370" w:rsidRPr="002D5599" w:rsidRDefault="008D4370" w:rsidP="008D4370">
      <w:pPr>
        <w:pStyle w:val="ListParagraph"/>
        <w:numPr>
          <w:ilvl w:val="1"/>
          <w:numId w:val="5"/>
        </w:numPr>
        <w:rPr>
          <w:rFonts w:ascii="Arial" w:hAnsi="Arial" w:cs="Arial"/>
          <w:b/>
          <w:bCs/>
          <w:sz w:val="24"/>
          <w:szCs w:val="24"/>
        </w:rPr>
      </w:pPr>
      <w:r w:rsidRPr="002D5599">
        <w:rPr>
          <w:rFonts w:ascii="Arial" w:hAnsi="Arial" w:cs="Arial"/>
          <w:b/>
          <w:bCs/>
          <w:sz w:val="24"/>
          <w:szCs w:val="24"/>
        </w:rPr>
        <w:t xml:space="preserve">“…the payoff is handsome: currently each £1 spent on treatment will save £4 from reduced demands on health, prison, law enforcement and emergency services.”  </w:t>
      </w:r>
    </w:p>
    <w:p w14:paraId="53E94F29" w14:textId="22953EAC" w:rsidR="008D4370" w:rsidRPr="002D5599" w:rsidRDefault="008D4370" w:rsidP="008D4370">
      <w:pPr>
        <w:rPr>
          <w:rFonts w:ascii="Arial" w:hAnsi="Arial" w:cs="Arial"/>
          <w:b/>
          <w:bCs/>
          <w:sz w:val="24"/>
          <w:szCs w:val="24"/>
        </w:rPr>
      </w:pPr>
    </w:p>
    <w:p w14:paraId="52921F48" w14:textId="0524CEB4" w:rsidR="008D4370" w:rsidRPr="002D5599" w:rsidRDefault="008D4370" w:rsidP="008D4370">
      <w:pPr>
        <w:rPr>
          <w:rFonts w:ascii="Arial" w:hAnsi="Arial" w:cs="Arial"/>
          <w:sz w:val="24"/>
          <w:szCs w:val="24"/>
        </w:rPr>
      </w:pPr>
      <w:r w:rsidRPr="002D5599">
        <w:rPr>
          <w:rFonts w:ascii="Arial" w:hAnsi="Arial" w:cs="Arial"/>
          <w:sz w:val="24"/>
          <w:szCs w:val="24"/>
        </w:rPr>
        <w:t xml:space="preserve">(Source: Financial Memorandum Paragraph </w:t>
      </w:r>
      <w:r w:rsidRPr="002315EE">
        <w:rPr>
          <w:rFonts w:ascii="Arial" w:hAnsi="Arial" w:cs="Arial"/>
          <w:sz w:val="24"/>
          <w:szCs w:val="24"/>
          <w:highlight w:val="yellow"/>
        </w:rPr>
        <w:t>9</w:t>
      </w:r>
      <w:r w:rsidR="002315EE" w:rsidRPr="002315EE">
        <w:rPr>
          <w:rFonts w:ascii="Arial" w:hAnsi="Arial" w:cs="Arial"/>
          <w:sz w:val="24"/>
          <w:szCs w:val="24"/>
          <w:highlight w:val="yellow"/>
        </w:rPr>
        <w:t>6</w:t>
      </w:r>
      <w:r w:rsidRPr="002D5599">
        <w:rPr>
          <w:rFonts w:ascii="Arial" w:hAnsi="Arial" w:cs="Arial"/>
          <w:sz w:val="24"/>
          <w:szCs w:val="24"/>
        </w:rPr>
        <w:t xml:space="preserve">. See also Dame Carol Black review Phase 2 - </w:t>
      </w:r>
      <w:hyperlink r:id="rId14" w:history="1">
        <w:r w:rsidRPr="002D5599">
          <w:rPr>
            <w:rStyle w:val="Hyperlink"/>
            <w:rFonts w:ascii="Arial" w:hAnsi="Arial" w:cs="Arial"/>
            <w:sz w:val="24"/>
            <w:szCs w:val="24"/>
          </w:rPr>
          <w:t>https://www.gov.uk/government/publications/review-of-drugs-phase-two-report/review-of-drugs-part-two-prevention-treatment-and-recovery</w:t>
        </w:r>
      </w:hyperlink>
      <w:r w:rsidRPr="002D5599">
        <w:rPr>
          <w:rFonts w:ascii="Arial" w:hAnsi="Arial" w:cs="Arial"/>
          <w:sz w:val="24"/>
          <w:szCs w:val="24"/>
        </w:rPr>
        <w:t xml:space="preserve">) </w:t>
      </w:r>
    </w:p>
    <w:p w14:paraId="60C84430" w14:textId="77777777" w:rsidR="008D4370" w:rsidRPr="002D5599" w:rsidRDefault="008D4370" w:rsidP="008D4370">
      <w:pPr>
        <w:rPr>
          <w:rFonts w:ascii="Arial" w:hAnsi="Arial" w:cs="Arial"/>
          <w:b/>
          <w:bCs/>
          <w:sz w:val="24"/>
          <w:szCs w:val="24"/>
        </w:rPr>
      </w:pPr>
    </w:p>
    <w:p w14:paraId="17FBC670" w14:textId="77777777" w:rsidR="008D4370" w:rsidRPr="008D4370" w:rsidRDefault="008D4370" w:rsidP="008D4370">
      <w:pPr>
        <w:pStyle w:val="ListParagraph"/>
        <w:rPr>
          <w:rFonts w:ascii="Arial" w:hAnsi="Arial" w:cs="Arial"/>
          <w:b/>
          <w:bCs/>
          <w:sz w:val="24"/>
          <w:szCs w:val="24"/>
        </w:rPr>
      </w:pPr>
    </w:p>
    <w:p w14:paraId="4F75A9F9" w14:textId="1E0E9937" w:rsidR="003B1446" w:rsidRPr="00A34FED" w:rsidRDefault="003B1446" w:rsidP="003B1446">
      <w:pPr>
        <w:rPr>
          <w:rFonts w:ascii="Arial" w:hAnsi="Arial" w:cs="Arial"/>
          <w:b/>
          <w:bCs/>
          <w:sz w:val="24"/>
          <w:szCs w:val="24"/>
          <w:u w:val="single"/>
        </w:rPr>
      </w:pPr>
      <w:r w:rsidRPr="00A34FED">
        <w:rPr>
          <w:rFonts w:ascii="Arial" w:hAnsi="Arial" w:cs="Arial"/>
          <w:b/>
          <w:bCs/>
          <w:sz w:val="24"/>
          <w:szCs w:val="24"/>
          <w:u w:val="single"/>
        </w:rPr>
        <w:t>Background to the Bill / the story so far</w:t>
      </w:r>
    </w:p>
    <w:p w14:paraId="700699A2" w14:textId="77777777" w:rsidR="003B1446" w:rsidRPr="003B1446" w:rsidRDefault="003B1446" w:rsidP="003B1446">
      <w:pPr>
        <w:rPr>
          <w:rFonts w:ascii="Arial" w:hAnsi="Arial" w:cs="Arial"/>
          <w:sz w:val="24"/>
          <w:szCs w:val="24"/>
        </w:rPr>
      </w:pPr>
    </w:p>
    <w:p w14:paraId="4840D66F" w14:textId="77777777" w:rsidR="003B1446" w:rsidRPr="00A34FED" w:rsidRDefault="003B1446" w:rsidP="003B1446">
      <w:pPr>
        <w:pStyle w:val="ListParagraph"/>
        <w:numPr>
          <w:ilvl w:val="0"/>
          <w:numId w:val="3"/>
        </w:numPr>
        <w:rPr>
          <w:rFonts w:ascii="Arial" w:hAnsi="Arial" w:cs="Arial"/>
          <w:b/>
          <w:bCs/>
          <w:sz w:val="24"/>
          <w:szCs w:val="24"/>
        </w:rPr>
      </w:pPr>
      <w:r w:rsidRPr="00A34FED">
        <w:rPr>
          <w:rFonts w:ascii="Arial" w:hAnsi="Arial" w:cs="Arial"/>
          <w:b/>
          <w:bCs/>
          <w:sz w:val="24"/>
          <w:szCs w:val="24"/>
        </w:rPr>
        <w:t>On 6 October 2021, Douglas Ross MSP lodged a draft proposal for a Member’s Bill in the following terms:</w:t>
      </w:r>
    </w:p>
    <w:p w14:paraId="7A6F4074" w14:textId="77777777" w:rsidR="003B1446" w:rsidRPr="00A34FED" w:rsidRDefault="003B1446" w:rsidP="003B1446">
      <w:pPr>
        <w:pStyle w:val="ListParagraph"/>
        <w:numPr>
          <w:ilvl w:val="1"/>
          <w:numId w:val="3"/>
        </w:numPr>
        <w:rPr>
          <w:rFonts w:ascii="Arial" w:hAnsi="Arial" w:cs="Arial"/>
          <w:b/>
          <w:bCs/>
          <w:sz w:val="24"/>
          <w:szCs w:val="24"/>
        </w:rPr>
      </w:pPr>
      <w:r w:rsidRPr="00A34FED">
        <w:rPr>
          <w:rFonts w:ascii="Arial" w:hAnsi="Arial" w:cs="Arial"/>
          <w:b/>
          <w:bCs/>
          <w:sz w:val="24"/>
          <w:szCs w:val="24"/>
        </w:rPr>
        <w:t xml:space="preserve">“A proposal for a Member’s Bill to enable people addicted to drugs and/or alcohol to access the necessary addiction treatment they require”. </w:t>
      </w:r>
    </w:p>
    <w:p w14:paraId="1908A412" w14:textId="77777777" w:rsidR="003B1446" w:rsidRPr="003B1446" w:rsidRDefault="003B1446" w:rsidP="003B1446">
      <w:pPr>
        <w:rPr>
          <w:rFonts w:ascii="Arial" w:hAnsi="Arial" w:cs="Arial"/>
          <w:sz w:val="24"/>
          <w:szCs w:val="24"/>
        </w:rPr>
      </w:pPr>
    </w:p>
    <w:p w14:paraId="291D2FEA" w14:textId="77777777" w:rsidR="003B1446" w:rsidRPr="00A34FED" w:rsidRDefault="003B1446" w:rsidP="003B1446">
      <w:pPr>
        <w:pStyle w:val="ListParagraph"/>
        <w:numPr>
          <w:ilvl w:val="0"/>
          <w:numId w:val="3"/>
        </w:numPr>
        <w:rPr>
          <w:rFonts w:ascii="Arial" w:hAnsi="Arial" w:cs="Arial"/>
          <w:b/>
          <w:bCs/>
          <w:sz w:val="24"/>
          <w:szCs w:val="24"/>
        </w:rPr>
      </w:pPr>
      <w:r w:rsidRPr="00A34FED">
        <w:rPr>
          <w:rFonts w:ascii="Arial" w:hAnsi="Arial" w:cs="Arial"/>
          <w:b/>
          <w:bCs/>
          <w:sz w:val="24"/>
          <w:szCs w:val="24"/>
        </w:rPr>
        <w:t xml:space="preserve">The consultation on this draft proposal ran until 12 January </w:t>
      </w:r>
      <w:proofErr w:type="gramStart"/>
      <w:r w:rsidRPr="00A34FED">
        <w:rPr>
          <w:rFonts w:ascii="Arial" w:hAnsi="Arial" w:cs="Arial"/>
          <w:b/>
          <w:bCs/>
          <w:sz w:val="24"/>
          <w:szCs w:val="24"/>
        </w:rPr>
        <w:t>2022;</w:t>
      </w:r>
      <w:proofErr w:type="gramEnd"/>
    </w:p>
    <w:p w14:paraId="5FC3FA2C" w14:textId="77777777" w:rsidR="003B1446" w:rsidRPr="00A34FED" w:rsidRDefault="003B1446" w:rsidP="003B1446">
      <w:pPr>
        <w:pStyle w:val="ListParagraph"/>
        <w:rPr>
          <w:rFonts w:ascii="Arial" w:hAnsi="Arial" w:cs="Arial"/>
          <w:b/>
          <w:bCs/>
          <w:sz w:val="24"/>
          <w:szCs w:val="24"/>
        </w:rPr>
      </w:pPr>
    </w:p>
    <w:p w14:paraId="5D73CBA5" w14:textId="77777777" w:rsidR="00A34FED" w:rsidRPr="003B1446" w:rsidRDefault="00A34FED" w:rsidP="00A34FED">
      <w:pPr>
        <w:rPr>
          <w:rFonts w:ascii="Arial" w:hAnsi="Arial" w:cs="Arial"/>
          <w:sz w:val="24"/>
          <w:szCs w:val="24"/>
        </w:rPr>
      </w:pPr>
      <w:r w:rsidRPr="003B1446">
        <w:rPr>
          <w:rFonts w:ascii="Arial" w:hAnsi="Arial" w:cs="Arial"/>
          <w:sz w:val="24"/>
          <w:szCs w:val="24"/>
        </w:rPr>
        <w:t>(Source: Member’s Bill webpage)</w:t>
      </w:r>
    </w:p>
    <w:p w14:paraId="2BCCE831" w14:textId="3E5866B6" w:rsidR="00A34FED" w:rsidRDefault="00A34FED" w:rsidP="00A34FED">
      <w:pPr>
        <w:rPr>
          <w:rFonts w:ascii="Arial" w:hAnsi="Arial" w:cs="Arial"/>
          <w:b/>
          <w:bCs/>
          <w:sz w:val="24"/>
          <w:szCs w:val="24"/>
        </w:rPr>
      </w:pPr>
    </w:p>
    <w:p w14:paraId="606931ED" w14:textId="77777777" w:rsidR="00A34FED" w:rsidRPr="00A34FED" w:rsidRDefault="00A34FED" w:rsidP="00A34FED">
      <w:pPr>
        <w:rPr>
          <w:rFonts w:ascii="Arial" w:hAnsi="Arial" w:cs="Arial"/>
          <w:b/>
          <w:bCs/>
          <w:sz w:val="24"/>
          <w:szCs w:val="24"/>
        </w:rPr>
      </w:pPr>
    </w:p>
    <w:p w14:paraId="7C6165D6" w14:textId="29548DB4" w:rsidR="003B1446" w:rsidRPr="00A34FED" w:rsidRDefault="003B1446" w:rsidP="003B1446">
      <w:pPr>
        <w:pStyle w:val="ListParagraph"/>
        <w:numPr>
          <w:ilvl w:val="0"/>
          <w:numId w:val="3"/>
        </w:numPr>
        <w:rPr>
          <w:rFonts w:ascii="Arial" w:hAnsi="Arial" w:cs="Arial"/>
          <w:b/>
          <w:bCs/>
          <w:sz w:val="24"/>
          <w:szCs w:val="24"/>
        </w:rPr>
      </w:pPr>
      <w:r w:rsidRPr="00A34FED">
        <w:rPr>
          <w:rFonts w:ascii="Arial" w:hAnsi="Arial" w:cs="Arial"/>
          <w:b/>
          <w:bCs/>
          <w:sz w:val="24"/>
          <w:szCs w:val="24"/>
        </w:rPr>
        <w:t>195 responses were received to the consultation:</w:t>
      </w:r>
    </w:p>
    <w:p w14:paraId="3F8CCC9C" w14:textId="77777777" w:rsidR="003B1446" w:rsidRPr="00A34FED" w:rsidRDefault="003B1446" w:rsidP="003B1446">
      <w:pPr>
        <w:pStyle w:val="ListParagraph"/>
        <w:numPr>
          <w:ilvl w:val="1"/>
          <w:numId w:val="3"/>
        </w:numPr>
        <w:rPr>
          <w:rFonts w:ascii="Arial" w:hAnsi="Arial" w:cs="Arial"/>
          <w:b/>
          <w:bCs/>
          <w:sz w:val="24"/>
          <w:szCs w:val="24"/>
        </w:rPr>
      </w:pPr>
      <w:r w:rsidRPr="00A34FED">
        <w:rPr>
          <w:rFonts w:ascii="Arial" w:hAnsi="Arial" w:cs="Arial"/>
          <w:b/>
          <w:bCs/>
          <w:sz w:val="24"/>
          <w:szCs w:val="24"/>
        </w:rPr>
        <w:t xml:space="preserve">78% were fully or partially supportive of the </w:t>
      </w:r>
      <w:proofErr w:type="gramStart"/>
      <w:r w:rsidRPr="00A34FED">
        <w:rPr>
          <w:rFonts w:ascii="Arial" w:hAnsi="Arial" w:cs="Arial"/>
          <w:b/>
          <w:bCs/>
          <w:sz w:val="24"/>
          <w:szCs w:val="24"/>
        </w:rPr>
        <w:t>proposal;</w:t>
      </w:r>
      <w:proofErr w:type="gramEnd"/>
    </w:p>
    <w:p w14:paraId="17925EE8" w14:textId="77777777" w:rsidR="003B1446" w:rsidRPr="00A34FED" w:rsidRDefault="003B1446" w:rsidP="003B1446">
      <w:pPr>
        <w:pStyle w:val="ListParagraph"/>
        <w:numPr>
          <w:ilvl w:val="1"/>
          <w:numId w:val="3"/>
        </w:numPr>
        <w:rPr>
          <w:rFonts w:ascii="Arial" w:hAnsi="Arial" w:cs="Arial"/>
          <w:b/>
          <w:bCs/>
          <w:sz w:val="24"/>
          <w:szCs w:val="24"/>
        </w:rPr>
      </w:pPr>
      <w:r w:rsidRPr="00A34FED">
        <w:rPr>
          <w:rFonts w:ascii="Arial" w:hAnsi="Arial" w:cs="Arial"/>
          <w:b/>
          <w:bCs/>
          <w:sz w:val="24"/>
          <w:szCs w:val="24"/>
        </w:rPr>
        <w:t xml:space="preserve">69% of organisations were fully or partially supportive of the </w:t>
      </w:r>
      <w:proofErr w:type="gramStart"/>
      <w:r w:rsidRPr="00A34FED">
        <w:rPr>
          <w:rFonts w:ascii="Arial" w:hAnsi="Arial" w:cs="Arial"/>
          <w:b/>
          <w:bCs/>
          <w:sz w:val="24"/>
          <w:szCs w:val="24"/>
        </w:rPr>
        <w:t>proposal;</w:t>
      </w:r>
      <w:proofErr w:type="gramEnd"/>
    </w:p>
    <w:p w14:paraId="654FA2C6" w14:textId="77777777" w:rsidR="003B1446" w:rsidRPr="00A34FED" w:rsidRDefault="003B1446" w:rsidP="003B1446">
      <w:pPr>
        <w:pStyle w:val="ListParagraph"/>
        <w:numPr>
          <w:ilvl w:val="1"/>
          <w:numId w:val="3"/>
        </w:numPr>
        <w:rPr>
          <w:rFonts w:ascii="Arial" w:hAnsi="Arial" w:cs="Arial"/>
          <w:b/>
          <w:bCs/>
          <w:sz w:val="24"/>
          <w:szCs w:val="24"/>
        </w:rPr>
      </w:pPr>
      <w:r w:rsidRPr="00A34FED">
        <w:rPr>
          <w:rFonts w:ascii="Arial" w:hAnsi="Arial" w:cs="Arial"/>
          <w:b/>
          <w:bCs/>
          <w:sz w:val="24"/>
          <w:szCs w:val="24"/>
        </w:rPr>
        <w:t xml:space="preserve">80% of individuals were fully or partially supportive of the </w:t>
      </w:r>
      <w:proofErr w:type="gramStart"/>
      <w:r w:rsidRPr="00A34FED">
        <w:rPr>
          <w:rFonts w:ascii="Arial" w:hAnsi="Arial" w:cs="Arial"/>
          <w:b/>
          <w:bCs/>
          <w:sz w:val="24"/>
          <w:szCs w:val="24"/>
        </w:rPr>
        <w:t>proposal;</w:t>
      </w:r>
      <w:proofErr w:type="gramEnd"/>
    </w:p>
    <w:p w14:paraId="3B24847C" w14:textId="77777777" w:rsidR="003B1446" w:rsidRPr="00A34FED" w:rsidRDefault="003B1446" w:rsidP="003B1446">
      <w:pPr>
        <w:pStyle w:val="ListParagraph"/>
        <w:numPr>
          <w:ilvl w:val="1"/>
          <w:numId w:val="3"/>
        </w:numPr>
        <w:rPr>
          <w:rFonts w:ascii="Arial" w:hAnsi="Arial" w:cs="Arial"/>
          <w:b/>
          <w:bCs/>
          <w:sz w:val="24"/>
          <w:szCs w:val="24"/>
        </w:rPr>
      </w:pPr>
      <w:r w:rsidRPr="00A34FED">
        <w:rPr>
          <w:rFonts w:ascii="Arial" w:hAnsi="Arial" w:cs="Arial"/>
          <w:b/>
          <w:bCs/>
          <w:sz w:val="24"/>
          <w:szCs w:val="24"/>
        </w:rPr>
        <w:lastRenderedPageBreak/>
        <w:t xml:space="preserve">73% of third sector bodies were fully or partially supportive of the proposal. This included </w:t>
      </w:r>
      <w:proofErr w:type="gramStart"/>
      <w:r w:rsidRPr="00A34FED">
        <w:rPr>
          <w:rFonts w:ascii="Arial" w:hAnsi="Arial" w:cs="Arial"/>
          <w:b/>
          <w:bCs/>
          <w:sz w:val="24"/>
          <w:szCs w:val="24"/>
        </w:rPr>
        <w:t>a number of</w:t>
      </w:r>
      <w:proofErr w:type="gramEnd"/>
      <w:r w:rsidRPr="00A34FED">
        <w:rPr>
          <w:rFonts w:ascii="Arial" w:hAnsi="Arial" w:cs="Arial"/>
          <w:b/>
          <w:bCs/>
          <w:sz w:val="24"/>
          <w:szCs w:val="24"/>
        </w:rPr>
        <w:t xml:space="preserve"> organisations working with individuals affected by addiction, and several faith groups. </w:t>
      </w:r>
    </w:p>
    <w:p w14:paraId="381CFD46" w14:textId="77777777" w:rsidR="00A34FED" w:rsidRDefault="00A34FED" w:rsidP="00A34FED">
      <w:pPr>
        <w:rPr>
          <w:rFonts w:ascii="Arial" w:hAnsi="Arial" w:cs="Arial"/>
          <w:sz w:val="24"/>
          <w:szCs w:val="24"/>
        </w:rPr>
      </w:pPr>
    </w:p>
    <w:p w14:paraId="7FD9DDF9" w14:textId="364CDB76" w:rsidR="003B1446" w:rsidRPr="003B1446" w:rsidRDefault="003B1446" w:rsidP="00A34FED">
      <w:pPr>
        <w:rPr>
          <w:rFonts w:ascii="Arial" w:hAnsi="Arial" w:cs="Arial"/>
          <w:sz w:val="24"/>
          <w:szCs w:val="24"/>
        </w:rPr>
      </w:pPr>
      <w:r w:rsidRPr="003B1446">
        <w:rPr>
          <w:rFonts w:ascii="Arial" w:hAnsi="Arial" w:cs="Arial"/>
          <w:sz w:val="24"/>
          <w:szCs w:val="24"/>
        </w:rPr>
        <w:t>(Source: Policy Memorandum Paragraph 58)</w:t>
      </w:r>
    </w:p>
    <w:p w14:paraId="642585CE" w14:textId="77777777" w:rsidR="003B1446" w:rsidRPr="003B1446" w:rsidRDefault="003B1446" w:rsidP="003B1446">
      <w:pPr>
        <w:pStyle w:val="ListParagraph"/>
        <w:ind w:left="1440"/>
        <w:rPr>
          <w:rFonts w:ascii="Arial" w:hAnsi="Arial" w:cs="Arial"/>
          <w:sz w:val="24"/>
          <w:szCs w:val="24"/>
        </w:rPr>
      </w:pPr>
    </w:p>
    <w:p w14:paraId="0E8B136B" w14:textId="77777777" w:rsidR="003B1446" w:rsidRPr="00A34FED" w:rsidRDefault="003B1446" w:rsidP="003B1446">
      <w:pPr>
        <w:pStyle w:val="ListParagraph"/>
        <w:numPr>
          <w:ilvl w:val="0"/>
          <w:numId w:val="3"/>
        </w:numPr>
        <w:rPr>
          <w:rFonts w:ascii="Arial" w:hAnsi="Arial" w:cs="Arial"/>
          <w:b/>
          <w:bCs/>
          <w:sz w:val="24"/>
          <w:szCs w:val="24"/>
        </w:rPr>
      </w:pPr>
      <w:r w:rsidRPr="00A34FED">
        <w:rPr>
          <w:rFonts w:ascii="Arial" w:hAnsi="Arial" w:cs="Arial"/>
          <w:b/>
          <w:bCs/>
          <w:sz w:val="24"/>
          <w:szCs w:val="24"/>
        </w:rPr>
        <w:t>A final proposal was lodged on 30 May 2022, in the following terms:</w:t>
      </w:r>
    </w:p>
    <w:p w14:paraId="0874B2B6" w14:textId="77777777" w:rsidR="003B1446" w:rsidRPr="00A34FED" w:rsidRDefault="003B1446" w:rsidP="003B1446">
      <w:pPr>
        <w:pStyle w:val="ListParagraph"/>
        <w:numPr>
          <w:ilvl w:val="1"/>
          <w:numId w:val="3"/>
        </w:numPr>
        <w:rPr>
          <w:rFonts w:ascii="Arial" w:hAnsi="Arial" w:cs="Arial"/>
          <w:b/>
          <w:bCs/>
          <w:sz w:val="24"/>
          <w:szCs w:val="24"/>
        </w:rPr>
      </w:pPr>
      <w:r w:rsidRPr="00A34FED">
        <w:rPr>
          <w:rFonts w:ascii="Arial" w:hAnsi="Arial" w:cs="Arial"/>
          <w:b/>
          <w:bCs/>
          <w:sz w:val="24"/>
          <w:szCs w:val="24"/>
        </w:rPr>
        <w:t>“A proposal for a Bill to give those addicted to drugs and/or alcohol the right to access the necessary addiction treatment they require”.</w:t>
      </w:r>
    </w:p>
    <w:p w14:paraId="7FF8A47D" w14:textId="77777777" w:rsidR="003B1446" w:rsidRPr="003B1446" w:rsidRDefault="003B1446" w:rsidP="003B1446">
      <w:pPr>
        <w:rPr>
          <w:rFonts w:ascii="Arial" w:hAnsi="Arial" w:cs="Arial"/>
          <w:sz w:val="24"/>
          <w:szCs w:val="24"/>
        </w:rPr>
      </w:pPr>
    </w:p>
    <w:p w14:paraId="00CB4E58" w14:textId="77777777" w:rsidR="003B1446" w:rsidRPr="003B1446" w:rsidRDefault="003B1446" w:rsidP="00700368">
      <w:pPr>
        <w:rPr>
          <w:rFonts w:ascii="Arial" w:hAnsi="Arial" w:cs="Arial"/>
          <w:sz w:val="24"/>
          <w:szCs w:val="24"/>
        </w:rPr>
      </w:pPr>
      <w:r w:rsidRPr="003B1446">
        <w:rPr>
          <w:rFonts w:ascii="Arial" w:hAnsi="Arial" w:cs="Arial"/>
          <w:sz w:val="24"/>
          <w:szCs w:val="24"/>
        </w:rPr>
        <w:t>(Source: Member’s Bill webpage)</w:t>
      </w:r>
    </w:p>
    <w:p w14:paraId="12892E0F" w14:textId="77777777" w:rsidR="003B1446" w:rsidRPr="003B1446" w:rsidRDefault="003B1446" w:rsidP="003B1446">
      <w:pPr>
        <w:pStyle w:val="ListParagraph"/>
        <w:ind w:left="1440"/>
        <w:rPr>
          <w:rFonts w:ascii="Arial" w:hAnsi="Arial" w:cs="Arial"/>
          <w:sz w:val="24"/>
          <w:szCs w:val="24"/>
        </w:rPr>
      </w:pPr>
    </w:p>
    <w:p w14:paraId="33B8AFBF" w14:textId="77777777" w:rsidR="003B1446" w:rsidRPr="00A34FED" w:rsidRDefault="003B1446" w:rsidP="003B1446">
      <w:pPr>
        <w:pStyle w:val="ListParagraph"/>
        <w:numPr>
          <w:ilvl w:val="0"/>
          <w:numId w:val="3"/>
        </w:numPr>
        <w:rPr>
          <w:rFonts w:ascii="Arial" w:hAnsi="Arial" w:cs="Arial"/>
          <w:b/>
          <w:bCs/>
          <w:sz w:val="24"/>
          <w:szCs w:val="24"/>
        </w:rPr>
      </w:pPr>
      <w:r w:rsidRPr="00A34FED">
        <w:rPr>
          <w:rFonts w:ascii="Arial" w:hAnsi="Arial" w:cs="Arial"/>
          <w:b/>
          <w:bCs/>
          <w:sz w:val="24"/>
          <w:szCs w:val="24"/>
        </w:rPr>
        <w:t xml:space="preserve">The final proposal gained the support of 32 MSPs from two political </w:t>
      </w:r>
      <w:proofErr w:type="gramStart"/>
      <w:r w:rsidRPr="00A34FED">
        <w:rPr>
          <w:rFonts w:ascii="Arial" w:hAnsi="Arial" w:cs="Arial"/>
          <w:b/>
          <w:bCs/>
          <w:sz w:val="24"/>
          <w:szCs w:val="24"/>
        </w:rPr>
        <w:t>parties;</w:t>
      </w:r>
      <w:proofErr w:type="gramEnd"/>
    </w:p>
    <w:p w14:paraId="4F3AFD80" w14:textId="77777777" w:rsidR="003B1446" w:rsidRPr="003B1446" w:rsidRDefault="003B1446" w:rsidP="003B1446">
      <w:pPr>
        <w:rPr>
          <w:rFonts w:ascii="Arial" w:hAnsi="Arial" w:cs="Arial"/>
          <w:sz w:val="24"/>
          <w:szCs w:val="24"/>
        </w:rPr>
      </w:pPr>
    </w:p>
    <w:p w14:paraId="251C0828" w14:textId="77777777" w:rsidR="003B1446" w:rsidRPr="003B1446" w:rsidRDefault="003B1446" w:rsidP="00700368">
      <w:pPr>
        <w:rPr>
          <w:rFonts w:ascii="Arial" w:hAnsi="Arial" w:cs="Arial"/>
          <w:sz w:val="24"/>
          <w:szCs w:val="24"/>
        </w:rPr>
      </w:pPr>
      <w:r w:rsidRPr="003B1446">
        <w:rPr>
          <w:rFonts w:ascii="Arial" w:hAnsi="Arial" w:cs="Arial"/>
          <w:sz w:val="24"/>
          <w:szCs w:val="24"/>
        </w:rPr>
        <w:t>(Source: Member’s Bill webpage)</w:t>
      </w:r>
    </w:p>
    <w:p w14:paraId="3F71B0DC" w14:textId="77777777" w:rsidR="003B1446" w:rsidRPr="003B1446" w:rsidRDefault="003B1446" w:rsidP="003B1446">
      <w:pPr>
        <w:pStyle w:val="ListParagraph"/>
        <w:rPr>
          <w:rFonts w:ascii="Arial" w:hAnsi="Arial" w:cs="Arial"/>
          <w:sz w:val="24"/>
          <w:szCs w:val="24"/>
        </w:rPr>
      </w:pPr>
    </w:p>
    <w:p w14:paraId="079AC8F5" w14:textId="77777777" w:rsidR="003B1446" w:rsidRPr="00A34FED" w:rsidRDefault="003B1446" w:rsidP="003B1446">
      <w:pPr>
        <w:pStyle w:val="ListParagraph"/>
        <w:numPr>
          <w:ilvl w:val="0"/>
          <w:numId w:val="3"/>
        </w:numPr>
        <w:rPr>
          <w:rFonts w:ascii="Arial" w:hAnsi="Arial" w:cs="Arial"/>
          <w:b/>
          <w:bCs/>
          <w:sz w:val="24"/>
          <w:szCs w:val="24"/>
        </w:rPr>
      </w:pPr>
      <w:r w:rsidRPr="00A34FED">
        <w:rPr>
          <w:rFonts w:ascii="Arial" w:hAnsi="Arial" w:cs="Arial"/>
          <w:b/>
          <w:bCs/>
          <w:sz w:val="24"/>
          <w:szCs w:val="24"/>
        </w:rPr>
        <w:t xml:space="preserve">The Member therefore gained the right to introduce a Bill. </w:t>
      </w:r>
    </w:p>
    <w:p w14:paraId="581C1B18" w14:textId="77777777" w:rsidR="003B1446" w:rsidRPr="003B1446" w:rsidRDefault="003B1446" w:rsidP="003B1446">
      <w:pPr>
        <w:rPr>
          <w:rFonts w:ascii="Arial" w:hAnsi="Arial" w:cs="Arial"/>
          <w:b/>
          <w:bCs/>
          <w:sz w:val="24"/>
          <w:szCs w:val="24"/>
        </w:rPr>
      </w:pPr>
    </w:p>
    <w:p w14:paraId="49485B7C" w14:textId="77777777" w:rsidR="003B1446" w:rsidRPr="003B1446" w:rsidRDefault="003B1446" w:rsidP="00700368">
      <w:pPr>
        <w:rPr>
          <w:rFonts w:ascii="Arial" w:hAnsi="Arial" w:cs="Arial"/>
          <w:sz w:val="24"/>
          <w:szCs w:val="24"/>
        </w:rPr>
      </w:pPr>
      <w:r w:rsidRPr="003B1446">
        <w:rPr>
          <w:rFonts w:ascii="Arial" w:hAnsi="Arial" w:cs="Arial"/>
          <w:sz w:val="24"/>
          <w:szCs w:val="24"/>
        </w:rPr>
        <w:t>(Source: Member’s Bill webpage)</w:t>
      </w:r>
    </w:p>
    <w:p w14:paraId="77EA6FDF" w14:textId="77777777" w:rsidR="003B1446" w:rsidRPr="003B1446" w:rsidRDefault="003B1446" w:rsidP="003B1446">
      <w:pPr>
        <w:rPr>
          <w:rFonts w:ascii="Arial" w:hAnsi="Arial" w:cs="Arial"/>
          <w:b/>
          <w:bCs/>
          <w:sz w:val="24"/>
          <w:szCs w:val="24"/>
        </w:rPr>
      </w:pPr>
    </w:p>
    <w:p w14:paraId="77D2B751" w14:textId="77777777" w:rsidR="003B1446" w:rsidRPr="003B1446" w:rsidRDefault="003B1446" w:rsidP="003B1446">
      <w:pPr>
        <w:rPr>
          <w:rFonts w:ascii="Arial" w:hAnsi="Arial" w:cs="Arial"/>
          <w:b/>
          <w:bCs/>
          <w:sz w:val="24"/>
          <w:szCs w:val="24"/>
        </w:rPr>
      </w:pPr>
    </w:p>
    <w:p w14:paraId="69CFA19F" w14:textId="77777777" w:rsidR="003B1446" w:rsidRPr="003B1446" w:rsidRDefault="003B1446" w:rsidP="003B1446">
      <w:pPr>
        <w:rPr>
          <w:rFonts w:ascii="Arial" w:hAnsi="Arial" w:cs="Arial"/>
          <w:b/>
          <w:sz w:val="24"/>
          <w:szCs w:val="24"/>
          <w:u w:val="single"/>
        </w:rPr>
      </w:pPr>
      <w:r w:rsidRPr="6305E9E9">
        <w:rPr>
          <w:rFonts w:ascii="Arial" w:hAnsi="Arial" w:cs="Arial"/>
          <w:b/>
          <w:sz w:val="24"/>
          <w:szCs w:val="24"/>
          <w:u w:val="single"/>
        </w:rPr>
        <w:t>What happens now?</w:t>
      </w:r>
    </w:p>
    <w:p w14:paraId="5D78530F" w14:textId="77777777" w:rsidR="003B1446" w:rsidRPr="003B1446" w:rsidRDefault="003B1446" w:rsidP="003B1446">
      <w:pPr>
        <w:rPr>
          <w:rFonts w:ascii="Arial" w:hAnsi="Arial" w:cs="Arial"/>
          <w:sz w:val="24"/>
          <w:szCs w:val="24"/>
        </w:rPr>
      </w:pPr>
    </w:p>
    <w:p w14:paraId="6C1761C7" w14:textId="416C0F84" w:rsidR="003B1446" w:rsidRPr="00A34FED" w:rsidRDefault="003B1446" w:rsidP="003B1446">
      <w:pPr>
        <w:pStyle w:val="ListParagraph"/>
        <w:numPr>
          <w:ilvl w:val="0"/>
          <w:numId w:val="4"/>
        </w:numPr>
        <w:rPr>
          <w:rFonts w:ascii="Arial" w:hAnsi="Arial" w:cs="Arial"/>
          <w:b/>
          <w:bCs/>
          <w:sz w:val="24"/>
          <w:szCs w:val="24"/>
        </w:rPr>
      </w:pPr>
      <w:r w:rsidRPr="00A34FED">
        <w:rPr>
          <w:rFonts w:ascii="Arial" w:hAnsi="Arial" w:cs="Arial"/>
          <w:b/>
          <w:bCs/>
          <w:sz w:val="24"/>
          <w:szCs w:val="24"/>
        </w:rPr>
        <w:t xml:space="preserve">The Bill </w:t>
      </w:r>
      <w:r w:rsidR="00A34FED">
        <w:rPr>
          <w:rFonts w:ascii="Arial" w:hAnsi="Arial" w:cs="Arial"/>
          <w:b/>
          <w:bCs/>
          <w:sz w:val="24"/>
          <w:szCs w:val="24"/>
        </w:rPr>
        <w:t>was</w:t>
      </w:r>
      <w:r w:rsidRPr="00A34FED">
        <w:rPr>
          <w:rFonts w:ascii="Arial" w:hAnsi="Arial" w:cs="Arial"/>
          <w:b/>
          <w:bCs/>
          <w:sz w:val="24"/>
          <w:szCs w:val="24"/>
        </w:rPr>
        <w:t xml:space="preserve"> introduced on 14 May </w:t>
      </w:r>
      <w:proofErr w:type="gramStart"/>
      <w:r w:rsidRPr="00A34FED">
        <w:rPr>
          <w:rFonts w:ascii="Arial" w:hAnsi="Arial" w:cs="Arial"/>
          <w:b/>
          <w:bCs/>
          <w:sz w:val="24"/>
          <w:szCs w:val="24"/>
        </w:rPr>
        <w:t>2024;</w:t>
      </w:r>
      <w:proofErr w:type="gramEnd"/>
    </w:p>
    <w:p w14:paraId="580F0EBF" w14:textId="77777777" w:rsidR="003B1446" w:rsidRPr="003B1446" w:rsidRDefault="003B1446" w:rsidP="003B1446">
      <w:pPr>
        <w:pStyle w:val="ListParagraph"/>
        <w:rPr>
          <w:rFonts w:ascii="Arial" w:hAnsi="Arial" w:cs="Arial"/>
          <w:sz w:val="24"/>
          <w:szCs w:val="24"/>
        </w:rPr>
      </w:pPr>
    </w:p>
    <w:p w14:paraId="54B58E2D" w14:textId="77777777" w:rsidR="003B1446" w:rsidRPr="00A34FED" w:rsidRDefault="003B1446" w:rsidP="003B1446">
      <w:pPr>
        <w:pStyle w:val="ListParagraph"/>
        <w:numPr>
          <w:ilvl w:val="0"/>
          <w:numId w:val="4"/>
        </w:numPr>
        <w:rPr>
          <w:rFonts w:ascii="Arial" w:hAnsi="Arial" w:cs="Arial"/>
          <w:b/>
          <w:bCs/>
          <w:sz w:val="24"/>
          <w:szCs w:val="24"/>
        </w:rPr>
      </w:pPr>
      <w:r w:rsidRPr="00A34FED">
        <w:rPr>
          <w:rFonts w:ascii="Arial" w:hAnsi="Arial" w:cs="Arial"/>
          <w:b/>
          <w:bCs/>
          <w:sz w:val="24"/>
          <w:szCs w:val="24"/>
        </w:rPr>
        <w:t xml:space="preserve">As with all Bills, the Right to Addiction Recovery (Scotland) Bill is accompanied by Explanatory Notes, which explain the Bill’s provisions; a Policy Memorandum, which sets out the Member’s policy underpinning the Bill; and a Financial Memorandum, which makes a best estimate of the costs arising from the Bill.  As it confers powers on the Scottish Government to make subordinate legislation to give effect to the detail of the Bill, this Bill is also accompanied by a Delegated Powers </w:t>
      </w:r>
      <w:proofErr w:type="gramStart"/>
      <w:r w:rsidRPr="00A34FED">
        <w:rPr>
          <w:rFonts w:ascii="Arial" w:hAnsi="Arial" w:cs="Arial"/>
          <w:b/>
          <w:bCs/>
          <w:sz w:val="24"/>
          <w:szCs w:val="24"/>
        </w:rPr>
        <w:t>Memorandum;</w:t>
      </w:r>
      <w:proofErr w:type="gramEnd"/>
    </w:p>
    <w:p w14:paraId="541C378D" w14:textId="77777777" w:rsidR="003B1446" w:rsidRPr="00A34FED" w:rsidRDefault="003B1446" w:rsidP="003B1446">
      <w:pPr>
        <w:pStyle w:val="ListParagraph"/>
        <w:rPr>
          <w:rFonts w:ascii="Arial" w:hAnsi="Arial" w:cs="Arial"/>
          <w:b/>
          <w:bCs/>
          <w:sz w:val="24"/>
          <w:szCs w:val="24"/>
        </w:rPr>
      </w:pPr>
    </w:p>
    <w:p w14:paraId="598C08F1" w14:textId="77777777" w:rsidR="003B1446" w:rsidRPr="00A34FED" w:rsidRDefault="003B1446" w:rsidP="003B1446">
      <w:pPr>
        <w:pStyle w:val="ListParagraph"/>
        <w:numPr>
          <w:ilvl w:val="0"/>
          <w:numId w:val="4"/>
        </w:numPr>
        <w:rPr>
          <w:rFonts w:ascii="Arial" w:hAnsi="Arial" w:cs="Arial"/>
          <w:b/>
          <w:bCs/>
          <w:sz w:val="24"/>
          <w:szCs w:val="24"/>
        </w:rPr>
      </w:pPr>
      <w:r w:rsidRPr="00A34FED">
        <w:rPr>
          <w:rFonts w:ascii="Arial" w:hAnsi="Arial" w:cs="Arial"/>
          <w:b/>
          <w:bCs/>
          <w:sz w:val="24"/>
          <w:szCs w:val="24"/>
        </w:rPr>
        <w:t xml:space="preserve">The Bill will now be referred to a lead committee for scrutiny of its general principles at Stage 1. It will be for the Parliamentary Bureau to decide which committee this will be. The lead committee is required to report to the Parliament on the general principles of the Bill. The Bill’s Financial Memorandum will be scrutinised by the Finance and Public Administration Committee, and the Delegated Powers Memorandum will be scrutinised by the Delegated Powers and Law Reform </w:t>
      </w:r>
      <w:proofErr w:type="gramStart"/>
      <w:r w:rsidRPr="00A34FED">
        <w:rPr>
          <w:rFonts w:ascii="Arial" w:hAnsi="Arial" w:cs="Arial"/>
          <w:b/>
          <w:bCs/>
          <w:sz w:val="24"/>
          <w:szCs w:val="24"/>
        </w:rPr>
        <w:t>Committee;</w:t>
      </w:r>
      <w:proofErr w:type="gramEnd"/>
    </w:p>
    <w:p w14:paraId="6C3FF4E4" w14:textId="77777777" w:rsidR="003B1446" w:rsidRPr="00A34FED" w:rsidRDefault="003B1446" w:rsidP="003B1446">
      <w:pPr>
        <w:pStyle w:val="ListParagraph"/>
        <w:rPr>
          <w:rFonts w:ascii="Arial" w:hAnsi="Arial" w:cs="Arial"/>
          <w:b/>
          <w:bCs/>
          <w:sz w:val="24"/>
          <w:szCs w:val="24"/>
        </w:rPr>
      </w:pPr>
    </w:p>
    <w:p w14:paraId="6CA2CBE2" w14:textId="0F97A3C1" w:rsidR="003B1446" w:rsidRPr="00A34FED" w:rsidRDefault="003B1446" w:rsidP="003B1446">
      <w:pPr>
        <w:pStyle w:val="ListParagraph"/>
        <w:numPr>
          <w:ilvl w:val="0"/>
          <w:numId w:val="4"/>
        </w:numPr>
        <w:rPr>
          <w:rFonts w:ascii="Arial" w:hAnsi="Arial" w:cs="Arial"/>
          <w:b/>
          <w:bCs/>
          <w:sz w:val="24"/>
          <w:szCs w:val="24"/>
        </w:rPr>
      </w:pPr>
      <w:r w:rsidRPr="00A34FED">
        <w:rPr>
          <w:rFonts w:ascii="Arial" w:hAnsi="Arial" w:cs="Arial"/>
          <w:b/>
          <w:bCs/>
          <w:sz w:val="24"/>
          <w:szCs w:val="24"/>
        </w:rPr>
        <w:t xml:space="preserve">The Member expects that those committees will hear from a range of people as part of the Stage 1 scrutiny process (including experts </w:t>
      </w:r>
      <w:proofErr w:type="gramStart"/>
      <w:r w:rsidRPr="00A34FED">
        <w:rPr>
          <w:rFonts w:ascii="Arial" w:hAnsi="Arial" w:cs="Arial"/>
          <w:b/>
          <w:bCs/>
          <w:sz w:val="24"/>
          <w:szCs w:val="24"/>
        </w:rPr>
        <w:t>in the area of</w:t>
      </w:r>
      <w:proofErr w:type="gramEnd"/>
      <w:r w:rsidRPr="00A34FED">
        <w:rPr>
          <w:rFonts w:ascii="Arial" w:hAnsi="Arial" w:cs="Arial"/>
          <w:b/>
          <w:bCs/>
          <w:sz w:val="24"/>
          <w:szCs w:val="24"/>
        </w:rPr>
        <w:t xml:space="preserve"> drug and alcohol treatment, people directly affected by these issues, as well as key decision makers including Scottish Ministers). The Member </w:t>
      </w:r>
      <w:r w:rsidR="46A65E78" w:rsidRPr="22936160">
        <w:rPr>
          <w:rFonts w:ascii="Arial" w:hAnsi="Arial" w:cs="Arial"/>
          <w:b/>
          <w:bCs/>
          <w:sz w:val="24"/>
          <w:szCs w:val="24"/>
        </w:rPr>
        <w:t>will</w:t>
      </w:r>
      <w:r w:rsidRPr="00A34FED">
        <w:rPr>
          <w:rFonts w:ascii="Arial" w:hAnsi="Arial" w:cs="Arial"/>
          <w:b/>
          <w:bCs/>
          <w:sz w:val="24"/>
          <w:szCs w:val="24"/>
        </w:rPr>
        <w:t xml:space="preserve"> give evidence himself as part of this </w:t>
      </w:r>
      <w:proofErr w:type="gramStart"/>
      <w:r w:rsidRPr="00A34FED">
        <w:rPr>
          <w:rFonts w:ascii="Arial" w:hAnsi="Arial" w:cs="Arial"/>
          <w:b/>
          <w:bCs/>
          <w:sz w:val="24"/>
          <w:szCs w:val="24"/>
        </w:rPr>
        <w:t>process</w:t>
      </w:r>
      <w:r w:rsidR="00650E6F">
        <w:rPr>
          <w:rFonts w:ascii="Arial" w:hAnsi="Arial" w:cs="Arial"/>
          <w:b/>
          <w:bCs/>
          <w:sz w:val="24"/>
          <w:szCs w:val="24"/>
        </w:rPr>
        <w:t>;</w:t>
      </w:r>
      <w:proofErr w:type="gramEnd"/>
    </w:p>
    <w:p w14:paraId="3C747D16" w14:textId="77777777" w:rsidR="003B1446" w:rsidRPr="00A34FED" w:rsidRDefault="003B1446" w:rsidP="003B1446">
      <w:pPr>
        <w:pStyle w:val="ListParagraph"/>
        <w:rPr>
          <w:rFonts w:ascii="Arial" w:hAnsi="Arial" w:cs="Arial"/>
          <w:b/>
          <w:bCs/>
          <w:sz w:val="24"/>
          <w:szCs w:val="24"/>
        </w:rPr>
      </w:pPr>
    </w:p>
    <w:p w14:paraId="5BEF82B1" w14:textId="6E4D7F0C" w:rsidR="003B1446" w:rsidRPr="00A34FED" w:rsidRDefault="003B1446" w:rsidP="003B1446">
      <w:pPr>
        <w:pStyle w:val="ListParagraph"/>
        <w:numPr>
          <w:ilvl w:val="0"/>
          <w:numId w:val="4"/>
        </w:numPr>
        <w:rPr>
          <w:rFonts w:ascii="Arial" w:hAnsi="Arial" w:cs="Arial"/>
          <w:b/>
          <w:bCs/>
          <w:sz w:val="24"/>
          <w:szCs w:val="24"/>
        </w:rPr>
      </w:pPr>
      <w:r w:rsidRPr="00A34FED">
        <w:rPr>
          <w:rFonts w:ascii="Arial" w:hAnsi="Arial" w:cs="Arial"/>
          <w:b/>
          <w:bCs/>
          <w:sz w:val="24"/>
          <w:szCs w:val="24"/>
        </w:rPr>
        <w:lastRenderedPageBreak/>
        <w:t xml:space="preserve">Once those committees have considered the Bill at Stage 1, the lead committee reports to the Parliament and the Parliament </w:t>
      </w:r>
      <w:proofErr w:type="gramStart"/>
      <w:r w:rsidRPr="00A34FED">
        <w:rPr>
          <w:rFonts w:ascii="Arial" w:hAnsi="Arial" w:cs="Arial"/>
          <w:b/>
          <w:bCs/>
          <w:sz w:val="24"/>
          <w:szCs w:val="24"/>
        </w:rPr>
        <w:t>as a whole will</w:t>
      </w:r>
      <w:proofErr w:type="gramEnd"/>
      <w:r w:rsidRPr="00A34FED">
        <w:rPr>
          <w:rFonts w:ascii="Arial" w:hAnsi="Arial" w:cs="Arial"/>
          <w:b/>
          <w:bCs/>
          <w:sz w:val="24"/>
          <w:szCs w:val="24"/>
        </w:rPr>
        <w:t xml:space="preserve"> debate whether to agree to the general principles of the Bill. If the Parliament does </w:t>
      </w:r>
      <w:r w:rsidR="5FFF170C" w:rsidRPr="22936160">
        <w:rPr>
          <w:rFonts w:ascii="Arial" w:hAnsi="Arial" w:cs="Arial"/>
          <w:b/>
          <w:bCs/>
          <w:sz w:val="24"/>
          <w:szCs w:val="24"/>
        </w:rPr>
        <w:t>agree</w:t>
      </w:r>
      <w:r w:rsidRPr="22936160">
        <w:rPr>
          <w:rFonts w:ascii="Arial" w:hAnsi="Arial" w:cs="Arial"/>
          <w:b/>
          <w:bCs/>
          <w:sz w:val="24"/>
          <w:szCs w:val="24"/>
        </w:rPr>
        <w:t xml:space="preserve"> </w:t>
      </w:r>
      <w:r w:rsidRPr="00A34FED">
        <w:rPr>
          <w:rFonts w:ascii="Arial" w:hAnsi="Arial" w:cs="Arial"/>
          <w:b/>
          <w:bCs/>
          <w:sz w:val="24"/>
          <w:szCs w:val="24"/>
        </w:rPr>
        <w:t xml:space="preserve">then the Bill proceeds to Stage 2, and </w:t>
      </w:r>
      <w:r w:rsidR="12231D2A" w:rsidRPr="22936160">
        <w:rPr>
          <w:rFonts w:ascii="Arial" w:hAnsi="Arial" w:cs="Arial"/>
          <w:b/>
          <w:bCs/>
          <w:sz w:val="24"/>
          <w:szCs w:val="24"/>
        </w:rPr>
        <w:t>this involves</w:t>
      </w:r>
      <w:r w:rsidRPr="22936160">
        <w:rPr>
          <w:rFonts w:ascii="Arial" w:hAnsi="Arial" w:cs="Arial"/>
          <w:b/>
          <w:bCs/>
          <w:sz w:val="24"/>
          <w:szCs w:val="24"/>
        </w:rPr>
        <w:t xml:space="preserve"> </w:t>
      </w:r>
      <w:r w:rsidRPr="00A34FED">
        <w:rPr>
          <w:rFonts w:ascii="Arial" w:hAnsi="Arial" w:cs="Arial"/>
          <w:b/>
          <w:bCs/>
          <w:sz w:val="24"/>
          <w:szCs w:val="24"/>
        </w:rPr>
        <w:t>line by line scrutiny of the Bill</w:t>
      </w:r>
      <w:r w:rsidR="71BF8C97" w:rsidRPr="22936160">
        <w:rPr>
          <w:rFonts w:ascii="Arial" w:hAnsi="Arial" w:cs="Arial"/>
          <w:b/>
          <w:bCs/>
          <w:sz w:val="24"/>
          <w:szCs w:val="24"/>
        </w:rPr>
        <w:t xml:space="preserve"> including amendments being proposed and voted on by the lead committee</w:t>
      </w:r>
      <w:r w:rsidRPr="22936160">
        <w:rPr>
          <w:rFonts w:ascii="Arial" w:hAnsi="Arial" w:cs="Arial"/>
          <w:b/>
          <w:bCs/>
          <w:sz w:val="24"/>
          <w:szCs w:val="24"/>
        </w:rPr>
        <w:t>.</w:t>
      </w:r>
      <w:r w:rsidRPr="00A34FED">
        <w:rPr>
          <w:rFonts w:ascii="Arial" w:hAnsi="Arial" w:cs="Arial"/>
          <w:b/>
          <w:bCs/>
          <w:sz w:val="24"/>
          <w:szCs w:val="24"/>
        </w:rPr>
        <w:t xml:space="preserve"> Thereafter the Parliament would have a further opportunity at Stage 3 to debate the Bill and decide whether to pass it. If the Bill is passed, it will then receive Royal Assent from the Monarch and become an Act of the Scottish Parliament. </w:t>
      </w:r>
    </w:p>
    <w:p w14:paraId="17E9272B" w14:textId="77777777" w:rsidR="00611FCC" w:rsidRPr="003B1446" w:rsidRDefault="00611FCC">
      <w:pPr>
        <w:rPr>
          <w:rFonts w:ascii="Arial" w:hAnsi="Arial" w:cs="Arial"/>
          <w:sz w:val="24"/>
          <w:szCs w:val="24"/>
        </w:rPr>
      </w:pPr>
    </w:p>
    <w:sectPr w:rsidR="00611FCC" w:rsidRPr="003B14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2522" w14:textId="77777777" w:rsidR="008D4370" w:rsidRDefault="008D4370" w:rsidP="008D4370">
      <w:r>
        <w:separator/>
      </w:r>
    </w:p>
  </w:endnote>
  <w:endnote w:type="continuationSeparator" w:id="0">
    <w:p w14:paraId="2FC6205C" w14:textId="77777777" w:rsidR="008D4370" w:rsidRDefault="008D4370" w:rsidP="008D4370">
      <w:r>
        <w:continuationSeparator/>
      </w:r>
    </w:p>
  </w:endnote>
  <w:endnote w:type="continuationNotice" w:id="1">
    <w:p w14:paraId="1075AF65" w14:textId="77777777" w:rsidR="00004B18" w:rsidRDefault="00004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A51A" w14:textId="77777777" w:rsidR="008D4370" w:rsidRDefault="008D4370" w:rsidP="008D4370">
      <w:r>
        <w:separator/>
      </w:r>
    </w:p>
  </w:footnote>
  <w:footnote w:type="continuationSeparator" w:id="0">
    <w:p w14:paraId="3124A9BF" w14:textId="77777777" w:rsidR="008D4370" w:rsidRDefault="008D4370" w:rsidP="008D4370">
      <w:r>
        <w:continuationSeparator/>
      </w:r>
    </w:p>
  </w:footnote>
  <w:footnote w:type="continuationNotice" w:id="1">
    <w:p w14:paraId="5D067B9F" w14:textId="77777777" w:rsidR="00004B18" w:rsidRDefault="00004B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4520"/>
    <w:multiLevelType w:val="hybridMultilevel"/>
    <w:tmpl w:val="A704E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D84919"/>
    <w:multiLevelType w:val="hybridMultilevel"/>
    <w:tmpl w:val="04742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85FFC"/>
    <w:multiLevelType w:val="hybridMultilevel"/>
    <w:tmpl w:val="47BC7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7717F7"/>
    <w:multiLevelType w:val="hybridMultilevel"/>
    <w:tmpl w:val="1F682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FE5D71"/>
    <w:multiLevelType w:val="hybridMultilevel"/>
    <w:tmpl w:val="F6B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9261574">
    <w:abstractNumId w:val="0"/>
  </w:num>
  <w:num w:numId="2" w16cid:durableId="1382704413">
    <w:abstractNumId w:val="3"/>
  </w:num>
  <w:num w:numId="3" w16cid:durableId="1066145973">
    <w:abstractNumId w:val="2"/>
  </w:num>
  <w:num w:numId="4" w16cid:durableId="2078934792">
    <w:abstractNumId w:val="4"/>
  </w:num>
  <w:num w:numId="5" w16cid:durableId="183425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46"/>
    <w:rsid w:val="00004B18"/>
    <w:rsid w:val="001B27FB"/>
    <w:rsid w:val="001D4F16"/>
    <w:rsid w:val="002315EE"/>
    <w:rsid w:val="002D5599"/>
    <w:rsid w:val="003B1446"/>
    <w:rsid w:val="00611FCC"/>
    <w:rsid w:val="00650E6F"/>
    <w:rsid w:val="00700368"/>
    <w:rsid w:val="008D4370"/>
    <w:rsid w:val="00A02BB3"/>
    <w:rsid w:val="00A34FED"/>
    <w:rsid w:val="00D26AF0"/>
    <w:rsid w:val="00E03BEF"/>
    <w:rsid w:val="00E636FF"/>
    <w:rsid w:val="00E7700A"/>
    <w:rsid w:val="05D44EEB"/>
    <w:rsid w:val="08624C2A"/>
    <w:rsid w:val="12231D2A"/>
    <w:rsid w:val="22936160"/>
    <w:rsid w:val="2D57F1C7"/>
    <w:rsid w:val="312B0829"/>
    <w:rsid w:val="3A09C6E2"/>
    <w:rsid w:val="3B422A14"/>
    <w:rsid w:val="442AC7D5"/>
    <w:rsid w:val="46A65E78"/>
    <w:rsid w:val="48FABE0B"/>
    <w:rsid w:val="507A5726"/>
    <w:rsid w:val="5AD3CECF"/>
    <w:rsid w:val="5E073C71"/>
    <w:rsid w:val="5FFF170C"/>
    <w:rsid w:val="6305E9E9"/>
    <w:rsid w:val="67301EAE"/>
    <w:rsid w:val="6BDDB58C"/>
    <w:rsid w:val="71BF8C97"/>
    <w:rsid w:val="73ED8669"/>
    <w:rsid w:val="7C4A1C31"/>
    <w:rsid w:val="7F49B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9983"/>
  <w15:chartTrackingRefBased/>
  <w15:docId w15:val="{ABB65295-97E5-4D6F-83D6-FA1EC694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46"/>
    <w:pPr>
      <w:ind w:left="720"/>
    </w:pPr>
  </w:style>
  <w:style w:type="character" w:styleId="Hyperlink">
    <w:name w:val="Hyperlink"/>
    <w:basedOn w:val="DefaultParagraphFont"/>
    <w:uiPriority w:val="99"/>
    <w:unhideWhenUsed/>
    <w:rsid w:val="008D4370"/>
    <w:rPr>
      <w:color w:val="0563C1" w:themeColor="hyperlink"/>
      <w:u w:val="single"/>
    </w:rPr>
  </w:style>
  <w:style w:type="character" w:styleId="UnresolvedMention">
    <w:name w:val="Unresolved Mention"/>
    <w:basedOn w:val="DefaultParagraphFont"/>
    <w:uiPriority w:val="99"/>
    <w:semiHidden/>
    <w:unhideWhenUsed/>
    <w:rsid w:val="008D4370"/>
    <w:rPr>
      <w:color w:val="605E5C"/>
      <w:shd w:val="clear" w:color="auto" w:fill="E1DFDD"/>
    </w:rPr>
  </w:style>
  <w:style w:type="paragraph" w:styleId="Header">
    <w:name w:val="header"/>
    <w:basedOn w:val="Normal"/>
    <w:link w:val="HeaderChar"/>
    <w:uiPriority w:val="99"/>
    <w:semiHidden/>
    <w:unhideWhenUsed/>
    <w:rsid w:val="00004B18"/>
    <w:pPr>
      <w:tabs>
        <w:tab w:val="center" w:pos="4513"/>
        <w:tab w:val="right" w:pos="9026"/>
      </w:tabs>
    </w:pPr>
  </w:style>
  <w:style w:type="character" w:customStyle="1" w:styleId="HeaderChar">
    <w:name w:val="Header Char"/>
    <w:basedOn w:val="DefaultParagraphFont"/>
    <w:link w:val="Header"/>
    <w:uiPriority w:val="99"/>
    <w:semiHidden/>
    <w:rsid w:val="00004B18"/>
    <w:rPr>
      <w:rFonts w:asciiTheme="minorHAnsi" w:hAnsiTheme="minorHAnsi"/>
      <w:sz w:val="22"/>
    </w:rPr>
  </w:style>
  <w:style w:type="paragraph" w:styleId="Footer">
    <w:name w:val="footer"/>
    <w:basedOn w:val="Normal"/>
    <w:link w:val="FooterChar"/>
    <w:uiPriority w:val="99"/>
    <w:semiHidden/>
    <w:unhideWhenUsed/>
    <w:rsid w:val="00004B18"/>
    <w:pPr>
      <w:tabs>
        <w:tab w:val="center" w:pos="4513"/>
        <w:tab w:val="right" w:pos="9026"/>
      </w:tabs>
    </w:pPr>
  </w:style>
  <w:style w:type="character" w:customStyle="1" w:styleId="FooterChar">
    <w:name w:val="Footer Char"/>
    <w:basedOn w:val="DefaultParagraphFont"/>
    <w:link w:val="Footer"/>
    <w:uiPriority w:val="99"/>
    <w:semiHidden/>
    <w:rsid w:val="00004B1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79509">
      <w:bodyDiv w:val="1"/>
      <w:marLeft w:val="0"/>
      <w:marRight w:val="0"/>
      <w:marTop w:val="0"/>
      <w:marBottom w:val="0"/>
      <w:divBdr>
        <w:top w:val="none" w:sz="0" w:space="0" w:color="auto"/>
        <w:left w:val="none" w:sz="0" w:space="0" w:color="auto"/>
        <w:bottom w:val="none" w:sz="0" w:space="0" w:color="auto"/>
        <w:right w:val="none" w:sz="0" w:space="0" w:color="auto"/>
      </w:divBdr>
    </w:div>
    <w:div w:id="773788234">
      <w:bodyDiv w:val="1"/>
      <w:marLeft w:val="0"/>
      <w:marRight w:val="0"/>
      <w:marTop w:val="0"/>
      <w:marBottom w:val="0"/>
      <w:divBdr>
        <w:top w:val="none" w:sz="0" w:space="0" w:color="auto"/>
        <w:left w:val="none" w:sz="0" w:space="0" w:color="auto"/>
        <w:bottom w:val="none" w:sz="0" w:space="0" w:color="auto"/>
        <w:right w:val="none" w:sz="0" w:space="0" w:color="auto"/>
      </w:divBdr>
    </w:div>
    <w:div w:id="13967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vertyalliance.org/we-cant-tackle-drugs-deaths-without-tackling-povert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healthscotland.scot/publications/rapid-action-drug-alerts-and-response-radar-quarterly-report/rapid-action-drug-alerts-and-response-radar-quarterly-report-april-2024/pr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review-of-drugs-phase-two-report/review-of-drugs-part-two-prevention-treatment-and-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ae72980-c616-4350-b1f0-944e8da80af3" ContentTypeId="0x0101005E5DD8656D982041A2F2278B8806232B01" PreviousValue="false"/>
</file>

<file path=customXml/item4.xml><?xml version="1.0" encoding="utf-8"?>
<ct:contentTypeSchema xmlns:ct="http://schemas.microsoft.com/office/2006/metadata/contentType" xmlns:ma="http://schemas.microsoft.com/office/2006/metadata/properties/metaAttributes" ct:_="" ma:_="" ma:contentTypeName="SPS document" ma:contentTypeID="0x0101005E5DD8656D982041A2F2278B8806232B0100BE20882A1C80BF42AB8BB49A895FBC66" ma:contentTypeVersion="32" ma:contentTypeDescription="" ma:contentTypeScope="" ma:versionID="eea142326d11b72b240be66eb71fafda">
  <xsd:schema xmlns:xsd="http://www.w3.org/2001/XMLSchema" xmlns:xs="http://www.w3.org/2001/XMLSchema" xmlns:p="http://schemas.microsoft.com/office/2006/metadata/properties" xmlns:ns2="2aae4b3d-89b0-4287-b514-253578f20458" xmlns:ns3="b0cb3f79-7a87-4aaf-85e3-8b06bdbcb05a" targetNamespace="http://schemas.microsoft.com/office/2006/metadata/properties" ma:root="true" ma:fieldsID="6855b1e57700c408901fd4622bb96de0" ns2:_="" ns3:_="">
    <xsd:import namespace="2aae4b3d-89b0-4287-b514-253578f20458"/>
    <xsd:import namespace="b0cb3f79-7a87-4aaf-85e3-8b06bdbcb05a"/>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5c1fcb-52bd-44c5-9143-aadb8331cbfe}" ma:internalName="TaxCatchAll" ma:showField="CatchAllData"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5c1fcb-52bd-44c5-9143-aadb8331cbfe}" ma:internalName="TaxCatchAllLabel" ma:readOnly="true" ma:showField="CatchAllDataLabel"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cb3f79-7a87-4aaf-85e3-8b06bdbcb05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gd3e280c44c043e38ab992083fd5c2fd>
    <TaxCatchAll xmlns="2aae4b3d-89b0-4287-b514-253578f20458" xsi:nil="true"/>
    <me0ca972d02b47c28edd321aedd6af02 xmlns="2aae4b3d-89b0-4287-b514-253578f20458">
      <Terms xmlns="http://schemas.microsoft.com/office/infopath/2007/PartnerControls"/>
    </me0ca972d02b47c28edd321aedd6af02>
    <ha2d3fbb5bda47118db6a0a97a3a64c7 xmlns="2aae4b3d-89b0-4287-b514-253578f20458">
      <Terms xmlns="http://schemas.microsoft.com/office/infopath/2007/PartnerControls"/>
    </ha2d3fbb5bda47118db6a0a97a3a64c7>
    <_dlc_DocId xmlns="b0cb3f79-7a87-4aaf-85e3-8b06bdbcb05a">CHS6NGBU-67335888-4603</_dlc_DocId>
    <_dlc_DocIdUrl xmlns="b0cb3f79-7a87-4aaf-85e3-8b06bdbcb05a">
      <Url>https://scottish4.sharepoint.com/sites/chamber-s6-ngbu/_layouts/15/DocIdRedir.aspx?ID=CHS6NGBU-67335888-4603</Url>
      <Description>CHS6NGBU-67335888-4603</Description>
    </_dlc_DocIdUrl>
  </documentManagement>
</p:properties>
</file>

<file path=customXml/itemProps1.xml><?xml version="1.0" encoding="utf-8"?>
<ds:datastoreItem xmlns:ds="http://schemas.openxmlformats.org/officeDocument/2006/customXml" ds:itemID="{1F7F149C-BF64-4BE5-9BE5-EF734C8DCA77}">
  <ds:schemaRefs>
    <ds:schemaRef ds:uri="http://schemas.microsoft.com/sharepoint/v3/contenttype/forms"/>
  </ds:schemaRefs>
</ds:datastoreItem>
</file>

<file path=customXml/itemProps2.xml><?xml version="1.0" encoding="utf-8"?>
<ds:datastoreItem xmlns:ds="http://schemas.openxmlformats.org/officeDocument/2006/customXml" ds:itemID="{7DF91870-7B63-4912-A9EC-29585070D7DE}">
  <ds:schemaRefs>
    <ds:schemaRef ds:uri="http://schemas.microsoft.com/sharepoint/events"/>
  </ds:schemaRefs>
</ds:datastoreItem>
</file>

<file path=customXml/itemProps3.xml><?xml version="1.0" encoding="utf-8"?>
<ds:datastoreItem xmlns:ds="http://schemas.openxmlformats.org/officeDocument/2006/customXml" ds:itemID="{87B9D6A0-027A-4C1E-A5DA-BB9263AE7A1D}">
  <ds:schemaRefs>
    <ds:schemaRef ds:uri="Microsoft.SharePoint.Taxonomy.ContentTypeSync"/>
  </ds:schemaRefs>
</ds:datastoreItem>
</file>

<file path=customXml/itemProps4.xml><?xml version="1.0" encoding="utf-8"?>
<ds:datastoreItem xmlns:ds="http://schemas.openxmlformats.org/officeDocument/2006/customXml" ds:itemID="{4920B5C3-8712-40CD-B4DD-1707D2D5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b0cb3f79-7a87-4aaf-85e3-8b06bdbc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D5F096-52F8-42CD-BB05-95A26FF439BF}">
  <ds:schemaRefs>
    <ds:schemaRef ds:uri="http://purl.org/dc/terms/"/>
    <ds:schemaRef ds:uri="http://schemas.microsoft.com/office/2006/documentManagement/types"/>
    <ds:schemaRef ds:uri="b0cb3f79-7a87-4aaf-85e3-8b06bdbcb05a"/>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aae4b3d-89b0-4287-b514-253578f204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N (Neil)</dc:creator>
  <cp:keywords/>
  <dc:description/>
  <cp:lastModifiedBy>Stewart N (Neil)</cp:lastModifiedBy>
  <cp:revision>13</cp:revision>
  <cp:lastPrinted>2024-05-10T10:37:00Z</cp:lastPrinted>
  <dcterms:created xsi:type="dcterms:W3CDTF">2024-04-29T14:53:00Z</dcterms:created>
  <dcterms:modified xsi:type="dcterms:W3CDTF">2024-05-10T12:33:00Z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0x0101005E5DD8656D982041A2F2278B8806232B0100BE20882A1C80BF42AB8BB49A895FBC66</vt:lpwstr>
  </property>
  <property fmtid="{D5CDD505-2E9C-101B-9397-08002B2CF9AE}" pid="3" name="Record classification">
    <vt:lpwstr/>
  </property>
  <property fmtid="{D5CDD505-2E9C-101B-9397-08002B2CF9AE}" pid="4" name="Security caveat">
    <vt:lpwstr/>
  </property>
  <property fmtid="{D5CDD505-2E9C-101B-9397-08002B2CF9AE}" pid="5" name="Security marking">
    <vt:lpwstr/>
  </property>
  <property fmtid="{D5CDD505-2E9C-101B-9397-08002B2CF9AE}" pid="6" name="_dlc_DocIdItemGuid">
    <vt:lpwstr>2677c025-43b5-431b-b1bd-7e3ec5d83426</vt:lpwstr>
  </property>
</Properties>
</file>